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D8A15">
      <w:pPr>
        <w:rPr>
          <w:rFonts w:hint="default"/>
          <w:sz w:val="28"/>
          <w:szCs w:val="28"/>
          <w:lang w:val="en-US"/>
        </w:rPr>
      </w:pPr>
      <w:bookmarkStart w:id="0" w:name="_GoBack"/>
      <w:r>
        <w:rPr>
          <w:rFonts w:hint="default"/>
          <w:sz w:val="28"/>
          <w:szCs w:val="28"/>
          <w:lang w:val="en-US"/>
        </w:rPr>
        <w:t>301.a</w:t>
      </w:r>
    </w:p>
    <w:p w14:paraId="1B38CD88">
      <w:pPr>
        <w:rPr>
          <w:sz w:val="28"/>
          <w:szCs w:val="28"/>
        </w:rPr>
      </w:pPr>
      <w:r>
        <w:rPr>
          <w:rFonts w:ascii="Arial" w:hAnsi="Arial" w:eastAsia="SimSun" w:cs="Arial"/>
          <w:i w:val="0"/>
          <w:iCs w:val="0"/>
          <w:color w:val="000000"/>
          <w:sz w:val="28"/>
          <w:szCs w:val="28"/>
          <w:u w:val="none"/>
          <w:vertAlign w:val="baseline"/>
        </w:rPr>
        <w:t>Also the 4 - is that relating to current live referrals?  Because if it is, it needs to be relabelled to say ‘Current live referrals’ and the table needs a separate heading to say ‘Number of referrals by month’</w:t>
      </w:r>
      <w:r>
        <w:rPr>
          <w:rFonts w:ascii="Arial" w:hAnsi="Arial" w:eastAsia="SimSun" w:cs="Arial"/>
          <w:i w:val="0"/>
          <w:iCs w:val="0"/>
          <w:color w:val="000000"/>
          <w:sz w:val="28"/>
          <w:szCs w:val="28"/>
          <w:u w:val="none"/>
          <w:vertAlign w:val="baseline"/>
        </w:rPr>
        <w:br w:type="textWrapping"/>
      </w:r>
      <w:r>
        <w:rPr>
          <w:sz w:val="28"/>
          <w:szCs w:val="28"/>
        </w:rPr>
        <w:drawing>
          <wp:inline distT="0" distB="0" distL="114300" distR="114300">
            <wp:extent cx="3833495" cy="2936875"/>
            <wp:effectExtent l="0" t="0" r="14605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B52F">
      <w:pPr>
        <w:rPr>
          <w:sz w:val="28"/>
          <w:szCs w:val="28"/>
        </w:rPr>
      </w:pPr>
    </w:p>
    <w:p w14:paraId="123C0FC6">
      <w:pPr>
        <w:numPr>
          <w:numId w:val="0"/>
        </w:num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301.b</w:t>
      </w:r>
    </w:p>
    <w:p w14:paraId="0903C6B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8"/>
          <w:szCs w:val="28"/>
          <w:u w:val="none"/>
        </w:rPr>
      </w:pPr>
      <w:r>
        <w:rPr>
          <w:rFonts w:ascii="Arial" w:hAnsi="Arial" w:cs="Arial"/>
          <w:i w:val="0"/>
          <w:iCs w:val="0"/>
          <w:color w:val="000000"/>
          <w:sz w:val="28"/>
          <w:szCs w:val="28"/>
          <w:u w:val="none"/>
          <w:vertAlign w:val="baseline"/>
        </w:rPr>
        <w:t>The data here does not appear to be calculating properly - can you check this? Specifically for:</w:t>
      </w:r>
    </w:p>
    <w:p w14:paraId="2698A97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720"/>
        <w:rPr>
          <w:rFonts w:hint="default" w:ascii="Arial" w:hAnsi="Arial" w:cs="Arial"/>
          <w:i w:val="0"/>
          <w:iCs w:val="0"/>
          <w:color w:val="000000"/>
          <w:sz w:val="28"/>
          <w:szCs w:val="28"/>
          <w:u w:val="none"/>
        </w:rPr>
      </w:pPr>
      <w:r>
        <w:rPr>
          <w:rFonts w:hint="default" w:ascii="Arial" w:hAnsi="Arial" w:cs="Arial"/>
          <w:i w:val="0"/>
          <w:iCs w:val="0"/>
          <w:color w:val="000000"/>
          <w:sz w:val="28"/>
          <w:szCs w:val="28"/>
          <w:u w:val="none"/>
          <w:vertAlign w:val="baseline"/>
        </w:rPr>
        <w:t>Number of current live referrals</w:t>
      </w:r>
    </w:p>
    <w:p w14:paraId="2DD0E17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720"/>
        <w:rPr>
          <w:sz w:val="28"/>
          <w:szCs w:val="28"/>
        </w:rPr>
      </w:pPr>
      <w:r>
        <w:rPr>
          <w:rFonts w:hint="default" w:ascii="Arial" w:hAnsi="Arial" w:cs="Arial"/>
          <w:i w:val="0"/>
          <w:iCs w:val="0"/>
          <w:color w:val="000000"/>
          <w:sz w:val="28"/>
          <w:szCs w:val="28"/>
          <w:u w:val="none"/>
          <w:vertAlign w:val="baseline"/>
        </w:rPr>
        <w:t>Referrals in each month</w:t>
      </w:r>
    </w:p>
    <w:p w14:paraId="5FE95186">
      <w:pPr>
        <w:numPr>
          <w:numId w:val="0"/>
        </w:num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Showing</w:t>
      </w:r>
      <w:r>
        <w:rPr>
          <w:rFonts w:hint="default"/>
          <w:b w:val="0"/>
          <w:bCs w:val="0"/>
          <w:sz w:val="28"/>
          <w:szCs w:val="28"/>
          <w:lang w:val="en-US"/>
        </w:rPr>
        <w:t xml:space="preserve"> live refral</w:t>
      </w:r>
    </w:p>
    <w:p w14:paraId="6C12605F">
      <w:pPr>
        <w:rPr>
          <w:sz w:val="28"/>
          <w:szCs w:val="28"/>
        </w:rPr>
      </w:pPr>
    </w:p>
    <w:p w14:paraId="0BDFF2C0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302</w:t>
      </w:r>
    </w:p>
    <w:p w14:paraId="6D642021">
      <w:pPr>
        <w:rPr>
          <w:rFonts w:ascii="Arial" w:hAnsi="Arial" w:eastAsia="SimSun" w:cs="Arial"/>
          <w:i w:val="0"/>
          <w:iCs w:val="0"/>
          <w:color w:val="000000"/>
          <w:sz w:val="28"/>
          <w:szCs w:val="28"/>
          <w:u w:val="none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8"/>
          <w:szCs w:val="28"/>
          <w:u w:val="none"/>
          <w:vertAlign w:val="baseline"/>
        </w:rPr>
        <w:t>Change this to say ‘Internal referral reference’</w:t>
      </w:r>
    </w:p>
    <w:p w14:paraId="02F10268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1565275"/>
            <wp:effectExtent l="0" t="0" r="5715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7F8D">
      <w:pPr>
        <w:rPr>
          <w:sz w:val="28"/>
          <w:szCs w:val="28"/>
        </w:rPr>
      </w:pPr>
    </w:p>
    <w:p w14:paraId="452A92CC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303</w:t>
      </w:r>
    </w:p>
    <w:p w14:paraId="71D73A4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Change this to say ‘Internal referral reference’</w:t>
      </w:r>
    </w:p>
    <w:p w14:paraId="7777782C">
      <w:pPr>
        <w:keepNext w:val="0"/>
        <w:keepLines w:val="0"/>
        <w:widowControl/>
        <w:suppressLineNumbers w:val="0"/>
        <w:jc w:val="left"/>
      </w:pPr>
    </w:p>
    <w:p w14:paraId="365F135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Same on draft and archived referrals, and live placements and archived placements</w:t>
      </w:r>
    </w:p>
    <w:p w14:paraId="25A81882">
      <w:pPr>
        <w:keepNext w:val="0"/>
        <w:keepLines w:val="0"/>
        <w:widowControl/>
        <w:suppressLineNumbers w:val="0"/>
        <w:jc w:val="left"/>
      </w:pPr>
    </w:p>
    <w:p w14:paraId="0CC4FDB1">
      <w:pPr>
        <w:rPr>
          <w:rFonts w:hint="default"/>
          <w:sz w:val="28"/>
          <w:szCs w:val="28"/>
          <w:lang w:val="en-US"/>
        </w:rPr>
      </w:pPr>
    </w:p>
    <w:p w14:paraId="0D1F0A65">
      <w:r>
        <w:drawing>
          <wp:inline distT="0" distB="0" distL="114300" distR="114300">
            <wp:extent cx="3977640" cy="2748280"/>
            <wp:effectExtent l="0" t="0" r="381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8A4D"/>
    <w:p w14:paraId="08369FB1">
      <w:pPr>
        <w:rPr>
          <w:rFonts w:hint="default"/>
          <w:lang w:val="en-US"/>
        </w:rPr>
      </w:pPr>
      <w:r>
        <w:rPr>
          <w:rFonts w:hint="default"/>
          <w:lang w:val="en-US"/>
        </w:rPr>
        <w:t>Same text not available on placeholder</w:t>
      </w:r>
    </w:p>
    <w:p w14:paraId="7572EBD2">
      <w:pPr>
        <w:rPr>
          <w:rFonts w:hint="default"/>
          <w:lang w:val="en-US"/>
        </w:rPr>
      </w:pPr>
    </w:p>
    <w:p w14:paraId="12680CC8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304</w:t>
      </w:r>
    </w:p>
    <w:p w14:paraId="62309EF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Add Non-binary as an option</w:t>
      </w:r>
    </w:p>
    <w:p w14:paraId="4E26D269">
      <w:pPr>
        <w:keepNext w:val="0"/>
        <w:keepLines w:val="0"/>
        <w:widowControl/>
        <w:suppressLineNumbers w:val="0"/>
        <w:jc w:val="left"/>
      </w:pPr>
    </w:p>
    <w:p w14:paraId="2701880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Change ‘Any’ (which was meant for ‘Gender requirement’ not ‘Gender’ field) to ‘Other</w:t>
      </w:r>
    </w:p>
    <w:p w14:paraId="5D42C3C2">
      <w:pPr>
        <w:keepNext w:val="0"/>
        <w:keepLines w:val="0"/>
        <w:widowControl/>
        <w:suppressLineNumbers w:val="0"/>
        <w:jc w:val="left"/>
      </w:pPr>
    </w:p>
    <w:p w14:paraId="390ED683">
      <w:pPr>
        <w:rPr>
          <w:rFonts w:hint="default"/>
          <w:lang w:val="en-US"/>
        </w:rPr>
      </w:pPr>
    </w:p>
    <w:p w14:paraId="3653EDE9">
      <w:r>
        <w:drawing>
          <wp:inline distT="0" distB="0" distL="114300" distR="114300">
            <wp:extent cx="4305300" cy="142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3047"/>
    <w:p w14:paraId="7F5980CE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305</w:t>
      </w:r>
    </w:p>
    <w:p w14:paraId="387E358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Make these fields non-mandatory</w:t>
      </w:r>
    </w:p>
    <w:p w14:paraId="46039B68">
      <w:pPr>
        <w:keepNext w:val="0"/>
        <w:keepLines w:val="0"/>
        <w:widowControl/>
        <w:suppressLineNumbers w:val="0"/>
        <w:jc w:val="left"/>
      </w:pPr>
    </w:p>
    <w:p w14:paraId="2DE6597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Should only be visible to LAPT not CP when they view the referral</w:t>
      </w:r>
    </w:p>
    <w:p w14:paraId="6EB64669">
      <w:pPr>
        <w:keepNext w:val="0"/>
        <w:keepLines w:val="0"/>
        <w:widowControl/>
        <w:suppressLineNumbers w:val="0"/>
        <w:jc w:val="left"/>
      </w:pPr>
    </w:p>
    <w:p w14:paraId="340DBC4A"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Visible fot LAPT</w:t>
      </w:r>
    </w:p>
    <w:p w14:paraId="5F08BB73">
      <w:r>
        <w:drawing>
          <wp:inline distT="0" distB="0" distL="114300" distR="114300">
            <wp:extent cx="5274310" cy="1010285"/>
            <wp:effectExtent l="0" t="0" r="254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FD31"/>
    <w:p w14:paraId="1A0D5311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Not visible for care provider</w:t>
      </w:r>
    </w:p>
    <w:p w14:paraId="058A4E63">
      <w:r>
        <w:drawing>
          <wp:inline distT="0" distB="0" distL="114300" distR="114300">
            <wp:extent cx="5273675" cy="864870"/>
            <wp:effectExtent l="0" t="0" r="317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644F">
      <w:pPr>
        <w:rPr>
          <w:rFonts w:hint="default"/>
          <w:lang w:val="en-US"/>
        </w:rPr>
      </w:pPr>
    </w:p>
    <w:p w14:paraId="35FC2625"/>
    <w:p w14:paraId="12F28873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309</w:t>
      </w:r>
    </w:p>
    <w:p w14:paraId="3E9D801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This should say ‘Local Authority’ instead of ‘Company’</w:t>
      </w:r>
    </w:p>
    <w:p w14:paraId="039FA3CE">
      <w:pPr>
        <w:keepNext w:val="0"/>
        <w:keepLines w:val="0"/>
        <w:widowControl/>
        <w:suppressLineNumbers w:val="0"/>
        <w:jc w:val="left"/>
      </w:pPr>
    </w:p>
    <w:p w14:paraId="40C241B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Company is for CP profiles</w:t>
      </w:r>
    </w:p>
    <w:p w14:paraId="759457C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</w:pPr>
    </w:p>
    <w:p w14:paraId="07DD4F7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b/>
          <w:bCs/>
          <w:i w:val="0"/>
          <w:iCs w:val="0"/>
          <w:color w:val="000000"/>
          <w:sz w:val="22"/>
          <w:szCs w:val="22"/>
          <w:u w:val="none"/>
          <w:vertAlign w:val="baseline"/>
          <w:lang w:val="en-US"/>
        </w:rPr>
      </w:pPr>
      <w:r>
        <w:rPr>
          <w:rFonts w:hint="default" w:ascii="Arial" w:hAnsi="Arial" w:cs="Arial"/>
          <w:b/>
          <w:bCs/>
          <w:i w:val="0"/>
          <w:iCs w:val="0"/>
          <w:color w:val="000000"/>
          <w:sz w:val="22"/>
          <w:szCs w:val="22"/>
          <w:u w:val="none"/>
          <w:vertAlign w:val="baseline"/>
          <w:lang w:val="en-US"/>
        </w:rPr>
        <w:t>Not showing local authority text</w:t>
      </w:r>
    </w:p>
    <w:p w14:paraId="1823A9E5">
      <w:pPr>
        <w:keepNext w:val="0"/>
        <w:keepLines w:val="0"/>
        <w:widowControl/>
        <w:suppressLineNumbers w:val="0"/>
        <w:jc w:val="left"/>
      </w:pPr>
    </w:p>
    <w:p w14:paraId="39F98FD8">
      <w:pPr>
        <w:rPr>
          <w:rFonts w:hint="default"/>
          <w:sz w:val="28"/>
          <w:szCs w:val="28"/>
          <w:lang w:val="en-US"/>
        </w:rPr>
      </w:pPr>
      <w:r>
        <w:drawing>
          <wp:inline distT="0" distB="0" distL="114300" distR="114300">
            <wp:extent cx="5272405" cy="4576445"/>
            <wp:effectExtent l="0" t="0" r="444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A689">
      <w:pPr>
        <w:rPr>
          <w:rFonts w:hint="default"/>
          <w:sz w:val="28"/>
          <w:szCs w:val="28"/>
          <w:lang w:val="en-US"/>
        </w:rPr>
      </w:pPr>
    </w:p>
    <w:p w14:paraId="22B0F7C9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310</w:t>
      </w:r>
    </w:p>
    <w:p w14:paraId="08DDF528">
      <w:pP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Rename this to ‘User profile’</w:t>
      </w:r>
    </w:p>
    <w:p w14:paraId="7250D17F"/>
    <w:p w14:paraId="0BDA4802">
      <w:r>
        <w:rPr>
          <w:rFonts w:hint="default"/>
          <w:b/>
          <w:bCs/>
          <w:sz w:val="28"/>
          <w:szCs w:val="28"/>
          <w:lang w:val="en-US"/>
        </w:rPr>
        <w:t>Not Fixed</w:t>
      </w:r>
      <w:r>
        <w:drawing>
          <wp:inline distT="0" distB="0" distL="114300" distR="114300">
            <wp:extent cx="5269230" cy="2293620"/>
            <wp:effectExtent l="0" t="0" r="762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0822"/>
    <w:p w14:paraId="69770CAB">
      <w:pPr>
        <w:rPr>
          <w:rFonts w:hint="default"/>
          <w:lang w:val="en-US"/>
        </w:rPr>
      </w:pPr>
    </w:p>
    <w:p w14:paraId="7B46C66D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311</w:t>
      </w:r>
    </w:p>
    <w:p w14:paraId="4AEF584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Remove column in yellow from every table on the system- Done</w:t>
      </w:r>
    </w:p>
    <w:p w14:paraId="38AA2FC9">
      <w:pPr>
        <w:keepNext w:val="0"/>
        <w:keepLines w:val="0"/>
        <w:widowControl/>
        <w:suppressLineNumbers w:val="0"/>
        <w:jc w:val="left"/>
      </w:pPr>
    </w:p>
    <w:p w14:paraId="71DDCF5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For LAPT do we need the columns in green and red?  They won’t be on any plans as they will just have the system for free on an ongoing basis</w:t>
      </w:r>
    </w:p>
    <w:p w14:paraId="70C9BE57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b w:val="0"/>
          <w:bCs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Arial" w:hAnsi="Arial" w:eastAsia="SimSun" w:cs="Arial"/>
          <w:i w:val="0"/>
          <w:iCs w:val="0"/>
          <w:color w:val="000000"/>
          <w:kern w:val="0"/>
          <w:sz w:val="22"/>
          <w:szCs w:val="22"/>
          <w:u w:val="none"/>
          <w:vertAlign w:val="baseline"/>
          <w:lang w:val="en-US" w:eastAsia="zh-CN" w:bidi="ar"/>
        </w:rPr>
        <w:t xml:space="preserve">May be this page just needs to show account start date, number of active users etc?  - </w:t>
      </w:r>
      <w:r>
        <w:rPr>
          <w:rFonts w:hint="default" w:ascii="Arial" w:hAnsi="Arial" w:eastAsia="SimSun" w:cs="Arial"/>
          <w:i w:val="0"/>
          <w:iCs w:val="0"/>
          <w:color w:val="000000"/>
          <w:kern w:val="0"/>
          <w:sz w:val="22"/>
          <w:szCs w:val="22"/>
          <w:u w:val="none"/>
          <w:shd w:val="clear" w:fill="FFFF00"/>
          <w:vertAlign w:val="baseline"/>
          <w:lang w:val="en-US" w:eastAsia="zh-CN" w:bidi="ar"/>
        </w:rPr>
        <w:t>DS response: Please elaborate</w:t>
      </w:r>
    </w:p>
    <w:p w14:paraId="5E5CFCA1">
      <w:pPr>
        <w:rPr>
          <w:rFonts w:hint="default"/>
          <w:sz w:val="28"/>
          <w:szCs w:val="28"/>
          <w:lang w:val="en-US"/>
        </w:rPr>
      </w:pPr>
    </w:p>
    <w:p w14:paraId="6FC65A03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Not clear</w:t>
      </w:r>
    </w:p>
    <w:p w14:paraId="43727AC9">
      <w:r>
        <w:drawing>
          <wp:inline distT="0" distB="0" distL="114300" distR="114300">
            <wp:extent cx="5265420" cy="1229360"/>
            <wp:effectExtent l="0" t="0" r="1143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BACB"/>
    <w:p w14:paraId="3BF55C5C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312</w:t>
      </w:r>
    </w:p>
    <w:p w14:paraId="4B19CCD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Need to have ‘Any’ option</w:t>
      </w:r>
    </w:p>
    <w:p w14:paraId="05CBDAFE">
      <w:pPr>
        <w:keepNext w:val="0"/>
        <w:keepLines w:val="0"/>
        <w:widowControl/>
        <w:suppressLineNumbers w:val="0"/>
        <w:jc w:val="left"/>
      </w:pPr>
    </w:p>
    <w:p w14:paraId="35A7E83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00"/>
          <w:vertAlign w:val="baseline"/>
        </w:rPr>
        <w:t>DS Response: You only asked us to remove this, please let me know the final one.</w:t>
      </w:r>
    </w:p>
    <w:p w14:paraId="1277B8D6">
      <w:pPr>
        <w:keepNext w:val="0"/>
        <w:keepLines w:val="0"/>
        <w:widowControl/>
        <w:suppressLineNumbers w:val="0"/>
        <w:jc w:val="left"/>
      </w:pPr>
    </w:p>
    <w:p w14:paraId="47FFE96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00"/>
          <w:vertAlign w:val="baseline"/>
        </w:rPr>
        <w:t>Male only/ Female only / Any</w:t>
      </w:r>
    </w:p>
    <w:p w14:paraId="1F926831">
      <w:pPr>
        <w:keepNext w:val="0"/>
        <w:keepLines w:val="0"/>
        <w:widowControl/>
        <w:suppressLineNumbers w:val="0"/>
        <w:jc w:val="left"/>
      </w:pPr>
    </w:p>
    <w:p w14:paraId="64B59DD7">
      <w:pPr>
        <w:rPr>
          <w:rFonts w:hint="default"/>
          <w:sz w:val="28"/>
          <w:szCs w:val="28"/>
          <w:lang w:val="en-US"/>
        </w:rPr>
      </w:pPr>
    </w:p>
    <w:p w14:paraId="21FCDEB2">
      <w:r>
        <w:drawing>
          <wp:inline distT="0" distB="0" distL="114300" distR="114300">
            <wp:extent cx="4019550" cy="1028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AD82"/>
    <w:p w14:paraId="5CDD94F2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313</w:t>
      </w:r>
    </w:p>
    <w:p w14:paraId="025DC6B6">
      <w:pPr>
        <w:rPr>
          <w:rFonts w:ascii="sans-serif" w:hAnsi="sans-serif" w:eastAsia="sans-serif" w:cs="sans-serif"/>
          <w:i w:val="0"/>
          <w:iCs w:val="0"/>
          <w:color w:val="0D0D0D"/>
          <w:sz w:val="24"/>
          <w:szCs w:val="24"/>
          <w:u w:val="none"/>
          <w:vertAlign w:val="baseline"/>
        </w:rPr>
      </w:pPr>
      <w:r>
        <w:rPr>
          <w:rFonts w:ascii="sans-serif" w:hAnsi="sans-serif" w:eastAsia="sans-serif" w:cs="sans-serif"/>
          <w:i w:val="0"/>
          <w:iCs w:val="0"/>
          <w:color w:val="0D0D0D"/>
          <w:sz w:val="24"/>
          <w:szCs w:val="24"/>
          <w:u w:val="none"/>
          <w:vertAlign w:val="baseline"/>
        </w:rPr>
        <w:t>Add White (British)</w:t>
      </w:r>
    </w:p>
    <w:p w14:paraId="042D897B">
      <w:r>
        <w:drawing>
          <wp:inline distT="0" distB="0" distL="114300" distR="114300">
            <wp:extent cx="5273040" cy="153606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DF8E"/>
    <w:p w14:paraId="45BF2015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314</w:t>
      </w:r>
    </w:p>
    <w:p w14:paraId="6BA88D72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Lapt sidebar options</w:t>
      </w:r>
    </w:p>
    <w:p w14:paraId="2C119F7D">
      <w:r>
        <w:drawing>
          <wp:inline distT="0" distB="0" distL="114300" distR="114300">
            <wp:extent cx="2409825" cy="3590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952F"/>
    <w:p w14:paraId="1D99C653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Not Fixed</w:t>
      </w:r>
    </w:p>
    <w:p w14:paraId="3BCA0F65">
      <w:pPr>
        <w:rPr>
          <w:rFonts w:hint="default"/>
          <w:b/>
          <w:bCs/>
          <w:sz w:val="28"/>
          <w:szCs w:val="28"/>
          <w:lang w:val="en-US"/>
        </w:rPr>
      </w:pPr>
    </w:p>
    <w:p w14:paraId="7C77879B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315</w:t>
      </w:r>
    </w:p>
    <w:p w14:paraId="503A8133">
      <w:pP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Change font colour on all green buttons and areas across the whole site to blue like this - looks much better and easier to read than the white.</w:t>
      </w:r>
    </w:p>
    <w:p w14:paraId="791350AC">
      <w:r>
        <w:drawing>
          <wp:inline distT="0" distB="0" distL="114300" distR="114300">
            <wp:extent cx="441960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7074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Not Fixed</w:t>
      </w:r>
    </w:p>
    <w:p w14:paraId="13FBB8DA">
      <w:pPr>
        <w:rPr>
          <w:rFonts w:hint="default"/>
          <w:b/>
          <w:bCs/>
          <w:sz w:val="28"/>
          <w:szCs w:val="28"/>
          <w:lang w:val="en-US"/>
        </w:rPr>
      </w:pPr>
    </w:p>
    <w:p w14:paraId="354C2CA7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316</w:t>
      </w:r>
    </w:p>
    <w:p w14:paraId="092395AA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Remove the word ‘year’ so it just shows a number</w:t>
      </w:r>
    </w:p>
    <w:p w14:paraId="21BF451B">
      <w:r>
        <w:drawing>
          <wp:inline distT="0" distB="0" distL="114300" distR="114300">
            <wp:extent cx="5269865" cy="2475865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DE05"/>
    <w:p w14:paraId="07946BD6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306</w:t>
      </w:r>
    </w:p>
    <w:p w14:paraId="44F925FA">
      <w:pPr>
        <w:rPr>
          <w:rFonts w:hint="default"/>
          <w:lang w:val="en-US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Is there a way to add the discounts to the blue costings box above so it’s all the same design?  Doesn't look good as a separate box and makes the page too busy</w:t>
      </w:r>
    </w:p>
    <w:p w14:paraId="265B94B9">
      <w:r>
        <w:drawing>
          <wp:inline distT="0" distB="0" distL="114300" distR="114300">
            <wp:extent cx="3667760" cy="2136775"/>
            <wp:effectExtent l="0" t="0" r="8890" b="15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5150"/>
    <w:p w14:paraId="719B5CD7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307</w:t>
      </w:r>
    </w:p>
    <w:p w14:paraId="078F1EA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 know we’re changing the design of the section that contains key information about the provider but can you do something about the spacing as it looks squashed together - move the buttons row down a little so more space between that row and the info above</w:t>
      </w:r>
    </w:p>
    <w:p w14:paraId="1AEECE05">
      <w:pPr>
        <w:keepNext w:val="0"/>
        <w:keepLines w:val="0"/>
        <w:widowControl/>
        <w:suppressLineNumbers w:val="0"/>
        <w:jc w:val="left"/>
      </w:pPr>
    </w:p>
    <w:p w14:paraId="774E25D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Also the buttons did not work when clicked</w:t>
      </w:r>
    </w:p>
    <w:p w14:paraId="7597806A">
      <w:pPr>
        <w:keepNext w:val="0"/>
        <w:keepLines w:val="0"/>
        <w:widowControl/>
        <w:suppressLineNumbers w:val="0"/>
        <w:jc w:val="left"/>
      </w:pPr>
    </w:p>
    <w:p w14:paraId="325515C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See what colours look best on these buttons - the green or the blue</w:t>
      </w:r>
    </w:p>
    <w:p w14:paraId="3CD27984">
      <w:pPr>
        <w:keepNext w:val="0"/>
        <w:keepLines w:val="0"/>
        <w:widowControl/>
        <w:suppressLineNumbers w:val="0"/>
        <w:jc w:val="left"/>
      </w:pPr>
    </w:p>
    <w:p w14:paraId="35B7EB62">
      <w:pPr>
        <w:rPr>
          <w:rFonts w:hint="default"/>
          <w:sz w:val="28"/>
          <w:szCs w:val="28"/>
          <w:lang w:val="en-US"/>
        </w:rPr>
      </w:pPr>
    </w:p>
    <w:p w14:paraId="5757CC89">
      <w:r>
        <w:drawing>
          <wp:inline distT="0" distB="0" distL="114300" distR="114300">
            <wp:extent cx="3667125" cy="2190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F2167"/>
    <w:p w14:paraId="01CFCCE2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321</w:t>
      </w:r>
    </w:p>
    <w:p w14:paraId="6AE4AF4D">
      <w:pPr>
        <w:rPr>
          <w:rFonts w:hint="default"/>
          <w:sz w:val="28"/>
          <w:szCs w:val="28"/>
          <w:lang w:val="en-US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Change this to ‘Calculate’</w:t>
      </w:r>
    </w:p>
    <w:p w14:paraId="7C912CD9">
      <w:r>
        <w:drawing>
          <wp:inline distT="0" distB="0" distL="114300" distR="114300">
            <wp:extent cx="4371975" cy="3905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F0F8"/>
    <w:p w14:paraId="4F44336C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323</w:t>
      </w:r>
    </w:p>
    <w:p w14:paraId="0C1A5877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Choose Account Type</w:t>
      </w:r>
    </w:p>
    <w:p w14:paraId="379888BB">
      <w:r>
        <w:drawing>
          <wp:inline distT="0" distB="0" distL="114300" distR="114300">
            <wp:extent cx="2660650" cy="260350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0B4"/>
    <w:p w14:paraId="4F276E70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325,326</w:t>
      </w:r>
    </w:p>
    <w:p w14:paraId="1F34AA9C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Email Format</w:t>
      </w:r>
    </w:p>
    <w:p w14:paraId="1FF69594">
      <w:r>
        <w:drawing>
          <wp:inline distT="0" distB="0" distL="114300" distR="114300">
            <wp:extent cx="3115310" cy="2591435"/>
            <wp:effectExtent l="0" t="0" r="889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9162"/>
    <w:p w14:paraId="2370B119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327,328 - Not implemented</w:t>
      </w:r>
    </w:p>
    <w:p w14:paraId="58E356DF">
      <w:pPr>
        <w:rPr>
          <w:rFonts w:hint="default"/>
          <w:sz w:val="28"/>
          <w:szCs w:val="28"/>
          <w:lang w:val="en-US"/>
        </w:rPr>
      </w:pPr>
    </w:p>
    <w:p w14:paraId="20D90398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331</w:t>
      </w:r>
    </w:p>
    <w:p w14:paraId="068B2FB0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Account adminstration profile</w:t>
      </w:r>
    </w:p>
    <w:p w14:paraId="65C244E1">
      <w:r>
        <w:drawing>
          <wp:inline distT="0" distB="0" distL="114300" distR="114300">
            <wp:extent cx="4438650" cy="1609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5501"/>
    <w:p w14:paraId="0639B1C0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330</w:t>
      </w:r>
    </w:p>
    <w:p w14:paraId="4748F5E2">
      <w:r>
        <w:rPr>
          <w:rFonts w:hint="default"/>
          <w:sz w:val="28"/>
          <w:szCs w:val="28"/>
          <w:lang w:val="en-US"/>
        </w:rPr>
        <w:t>Ofsted</w:t>
      </w:r>
      <w:r>
        <w:rPr>
          <w:rFonts w:hint="default"/>
          <w:sz w:val="28"/>
          <w:szCs w:val="28"/>
          <w:lang w:val="en-US"/>
        </w:rPr>
        <w:br w:type="textWrapping"/>
      </w:r>
      <w:r>
        <w:drawing>
          <wp:inline distT="0" distB="0" distL="114300" distR="114300">
            <wp:extent cx="2705735" cy="2799715"/>
            <wp:effectExtent l="0" t="0" r="1841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748C"/>
    <w:p w14:paraId="4B2B6339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329</w:t>
      </w:r>
    </w:p>
    <w:p w14:paraId="1AA34C8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Needs to be displayed as a vertical list in alphabetical order</w:t>
      </w:r>
    </w:p>
    <w:p w14:paraId="2B11F8E4">
      <w:pPr>
        <w:keepNext w:val="0"/>
        <w:keepLines w:val="0"/>
        <w:widowControl/>
        <w:suppressLineNumbers w:val="0"/>
        <w:jc w:val="left"/>
      </w:pPr>
    </w:p>
    <w:p w14:paraId="2A1B841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There needs to be a box to check next to each LA name so easier to select multiple without having to keep clicking</w:t>
      </w:r>
    </w:p>
    <w:p w14:paraId="3680CEDF">
      <w:pPr>
        <w:keepNext w:val="0"/>
        <w:keepLines w:val="0"/>
        <w:widowControl/>
        <w:suppressLineNumbers w:val="0"/>
        <w:jc w:val="left"/>
      </w:pPr>
    </w:p>
    <w:p w14:paraId="43622E2F">
      <w:pPr>
        <w:rPr>
          <w:rFonts w:hint="default"/>
          <w:lang w:val="en-US"/>
        </w:rPr>
      </w:pPr>
    </w:p>
    <w:p w14:paraId="4F89A0AC">
      <w:pPr>
        <w:rPr>
          <w:rFonts w:hint="default"/>
          <w:lang w:val="en-US"/>
        </w:rPr>
      </w:pPr>
      <w:r>
        <w:drawing>
          <wp:inline distT="0" distB="0" distL="114300" distR="114300">
            <wp:extent cx="5086350" cy="2295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39CC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Not fixed</w:t>
      </w:r>
    </w:p>
    <w:p w14:paraId="74A282FF">
      <w:pPr>
        <w:rPr>
          <w:rFonts w:hint="default"/>
          <w:b/>
          <w:bCs/>
          <w:sz w:val="28"/>
          <w:szCs w:val="28"/>
          <w:lang w:val="en-US"/>
        </w:rPr>
      </w:pPr>
    </w:p>
    <w:p w14:paraId="0301823B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334</w:t>
      </w:r>
    </w:p>
    <w:p w14:paraId="5491112E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Have chat function in this window so they can contact LAPT team directly</w:t>
      </w:r>
    </w:p>
    <w:p w14:paraId="695EA24A">
      <w:r>
        <w:drawing>
          <wp:inline distT="0" distB="0" distL="114300" distR="114300">
            <wp:extent cx="5273040" cy="1657985"/>
            <wp:effectExtent l="0" t="0" r="3810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04A2"/>
    <w:p w14:paraId="131A831A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335</w:t>
      </w:r>
      <w:r>
        <w:rPr>
          <w:rFonts w:hint="default"/>
          <w:sz w:val="28"/>
          <w:szCs w:val="28"/>
          <w:lang w:val="en-US"/>
        </w:rPr>
        <w:br w:type="textWrapping"/>
      </w: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This should say female only (or male only, or any)</w:t>
      </w:r>
    </w:p>
    <w:p w14:paraId="17A7153E">
      <w:r>
        <w:drawing>
          <wp:inline distT="0" distB="0" distL="114300" distR="114300">
            <wp:extent cx="4210050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23C2"/>
    <w:p w14:paraId="3083D2D6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336</w:t>
      </w:r>
    </w:p>
    <w:p w14:paraId="64ED22B7">
      <w:pP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Graphs need to be aligned</w:t>
      </w:r>
    </w:p>
    <w:p w14:paraId="1B502DB4">
      <w:r>
        <w:drawing>
          <wp:inline distT="0" distB="0" distL="114300" distR="114300">
            <wp:extent cx="3646170" cy="2981325"/>
            <wp:effectExtent l="0" t="0" r="1143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14CC"/>
    <w:p w14:paraId="6B769308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337</w:t>
      </w:r>
    </w:p>
    <w:p w14:paraId="1EF325BB">
      <w:pP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These fields are not needed when creating an LAPT account</w:t>
      </w:r>
    </w:p>
    <w:p w14:paraId="318D9119">
      <w:r>
        <w:drawing>
          <wp:inline distT="0" distB="0" distL="114300" distR="114300">
            <wp:extent cx="3082290" cy="2654300"/>
            <wp:effectExtent l="0" t="0" r="381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1437"/>
    <w:p w14:paraId="5F2ECB62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338</w:t>
      </w:r>
    </w:p>
    <w:p w14:paraId="2AA9DCD4"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t>This should say male only, female only, Any</w:t>
      </w: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vertAlign w:val="baseline"/>
        </w:rPr>
        <w:br w:type="textWrapping"/>
      </w:r>
      <w:r>
        <w:drawing>
          <wp:inline distT="0" distB="0" distL="114300" distR="114300">
            <wp:extent cx="4257675" cy="1190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5DBB"/>
    <w:p w14:paraId="03DD7522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339</w:t>
      </w:r>
    </w:p>
    <w:p w14:paraId="6D67787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Remove the apostrophe in the word childrens</w:t>
      </w:r>
    </w:p>
    <w:p w14:paraId="4C108B10">
      <w:pPr>
        <w:keepNext w:val="0"/>
        <w:keepLines w:val="0"/>
        <w:widowControl/>
        <w:suppressLineNumbers w:val="0"/>
        <w:jc w:val="left"/>
      </w:pPr>
    </w:p>
    <w:p w14:paraId="2CD5BE7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And make P in parenting assessments lowercase</w:t>
      </w:r>
    </w:p>
    <w:p w14:paraId="6A71FBB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</w:pPr>
      <w:r>
        <w:drawing>
          <wp:inline distT="0" distB="0" distL="114300" distR="114300">
            <wp:extent cx="3604895" cy="2726690"/>
            <wp:effectExtent l="0" t="0" r="14605" b="165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F0A4">
      <w:pPr>
        <w:keepNext w:val="0"/>
        <w:keepLines w:val="0"/>
        <w:widowControl/>
        <w:suppressLineNumbers w:val="0"/>
        <w:jc w:val="left"/>
      </w:pPr>
    </w:p>
    <w:p w14:paraId="11779525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Children not available in option</w:t>
      </w:r>
    </w:p>
    <w:p w14:paraId="4539D841">
      <w:pPr>
        <w:rPr>
          <w:rFonts w:hint="default"/>
          <w:sz w:val="28"/>
          <w:szCs w:val="28"/>
          <w:lang w:val="en-US"/>
        </w:rPr>
      </w:pPr>
    </w:p>
    <w:p w14:paraId="2B418DB4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340</w:t>
      </w:r>
    </w:p>
    <w:p w14:paraId="0AEB9DD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Design needs to match the rest of the site</w:t>
      </w:r>
    </w:p>
    <w:p w14:paraId="1E4E6195">
      <w:pPr>
        <w:keepNext w:val="0"/>
        <w:keepLines w:val="0"/>
        <w:widowControl/>
        <w:suppressLineNumbers w:val="0"/>
        <w:jc w:val="left"/>
      </w:pPr>
    </w:p>
    <w:p w14:paraId="32139AB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E.g. the top row need to be blue</w:t>
      </w:r>
    </w:p>
    <w:p w14:paraId="10FF9A25">
      <w:pPr>
        <w:keepNext w:val="0"/>
        <w:keepLines w:val="0"/>
        <w:widowControl/>
        <w:suppressLineNumbers w:val="0"/>
        <w:jc w:val="left"/>
      </w:pPr>
    </w:p>
    <w:p w14:paraId="483B979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The red icons need to be blue or green</w:t>
      </w:r>
    </w:p>
    <w:p w14:paraId="6886E5AF">
      <w:pPr>
        <w:keepNext w:val="0"/>
        <w:keepLines w:val="0"/>
        <w:widowControl/>
        <w:suppressLineNumbers w:val="0"/>
        <w:jc w:val="left"/>
      </w:pPr>
    </w:p>
    <w:p w14:paraId="3233198E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Change name ‘Common’ to “‘All placements teams”</w:t>
      </w:r>
    </w:p>
    <w:p w14:paraId="0B5F39AC">
      <w:pPr>
        <w:keepNext w:val="0"/>
        <w:keepLines w:val="0"/>
        <w:widowControl/>
        <w:suppressLineNumbers w:val="0"/>
        <w:jc w:val="left"/>
      </w:pPr>
    </w:p>
    <w:p w14:paraId="4662436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Children to Children's Placements Team</w:t>
      </w:r>
    </w:p>
    <w:p w14:paraId="721B6D58">
      <w:pPr>
        <w:keepNext w:val="0"/>
        <w:keepLines w:val="0"/>
        <w:widowControl/>
        <w:suppressLineNumbers w:val="0"/>
        <w:jc w:val="left"/>
      </w:pPr>
    </w:p>
    <w:p w14:paraId="4A522F1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vertAlign w:val="baseline"/>
        </w:rPr>
        <w:t>Adult to Adults Placements Team</w:t>
      </w:r>
    </w:p>
    <w:p w14:paraId="2CAA501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038475" cy="2390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A773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342</w:t>
      </w:r>
    </w:p>
    <w:p w14:paraId="6418865B">
      <w:pP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Can you make this column a little narrower to make room for the plans?  If you view the screen at 100%, you can’t see all the options on one page and you have to scroll across to the right - this needs changing</w:t>
      </w:r>
    </w:p>
    <w:p w14:paraId="66730D90">
      <w:r>
        <w:drawing>
          <wp:inline distT="0" distB="0" distL="114300" distR="114300">
            <wp:extent cx="3952240" cy="1513840"/>
            <wp:effectExtent l="0" t="0" r="1016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5CA2"/>
    <w:p w14:paraId="6E94552E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343</w:t>
      </w:r>
    </w:p>
    <w:p w14:paraId="64DB1DC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the wording after each cost to + VAT - text colour to be same grey as that in the text in the description.</w:t>
      </w:r>
    </w:p>
    <w:p w14:paraId="1E418D13">
      <w:pPr>
        <w:keepNext w:val="0"/>
        <w:keepLines w:val="0"/>
        <w:widowControl/>
        <w:suppressLineNumbers w:val="0"/>
        <w:jc w:val="left"/>
      </w:pPr>
    </w:p>
    <w:p w14:paraId="7D46476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The £200 should say First listing for free and £200 + VAT pe</w:t>
      </w:r>
    </w:p>
    <w:p w14:paraId="29664C40">
      <w:pPr>
        <w:keepNext w:val="0"/>
        <w:keepLines w:val="0"/>
        <w:widowControl/>
        <w:suppressLineNumbers w:val="0"/>
        <w:jc w:val="left"/>
      </w:pPr>
    </w:p>
    <w:p w14:paraId="72ABC3EE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 w14:paraId="048912E0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 w14:paraId="0564FA20">
      <w:r>
        <w:drawing>
          <wp:inline distT="0" distB="0" distL="114300" distR="114300">
            <wp:extent cx="3575685" cy="1605915"/>
            <wp:effectExtent l="0" t="0" r="5715" b="133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AA20"/>
    <w:p w14:paraId="2A4EB8BF">
      <w:pPr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345</w:t>
      </w:r>
    </w:p>
    <w:p w14:paraId="3EEB190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wording to:</w:t>
      </w:r>
    </w:p>
    <w:p w14:paraId="3C4EC011">
      <w:pPr>
        <w:keepNext w:val="0"/>
        <w:keepLines w:val="0"/>
        <w:widowControl/>
        <w:suppressLineNumbers w:val="0"/>
        <w:jc w:val="left"/>
      </w:pPr>
    </w:p>
    <w:p w14:paraId="340BC99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“Free 30 day trial”</w:t>
      </w:r>
    </w:p>
    <w:p w14:paraId="34FE34F4">
      <w:pPr>
        <w:keepNext w:val="0"/>
        <w:keepLines w:val="0"/>
        <w:widowControl/>
        <w:suppressLineNumbers w:val="0"/>
        <w:jc w:val="left"/>
      </w:pPr>
    </w:p>
    <w:p w14:paraId="6B4F93A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“Advertise a placement and explore the features”</w:t>
      </w:r>
    </w:p>
    <w:p w14:paraId="126F270F">
      <w:pPr>
        <w:keepNext w:val="0"/>
        <w:keepLines w:val="0"/>
        <w:widowControl/>
        <w:suppressLineNumbers w:val="0"/>
        <w:jc w:val="left"/>
      </w:pPr>
    </w:p>
    <w:p w14:paraId="6FD33FB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Remove the full stop</w:t>
      </w:r>
    </w:p>
    <w:p w14:paraId="67E82C4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7E8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3799F7C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074E67D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</w:p>
    <w:p w14:paraId="500C23DA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/>
          <w:sz w:val="28"/>
          <w:szCs w:val="28"/>
          <w:lang w:val="en-US"/>
        </w:rPr>
        <w:t>346</w:t>
      </w:r>
    </w:p>
    <w:p w14:paraId="64E9C55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wording to:</w:t>
      </w:r>
    </w:p>
    <w:p w14:paraId="153F16B1">
      <w:pPr>
        <w:keepNext w:val="0"/>
        <w:keepLines w:val="0"/>
        <w:widowControl/>
        <w:suppressLineNumbers w:val="0"/>
        <w:jc w:val="left"/>
      </w:pPr>
    </w:p>
    <w:p w14:paraId="5B96572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“Perfect for providers with multiple vacancies to fill within a short timeframe”</w:t>
      </w:r>
    </w:p>
    <w:p w14:paraId="0E5FA7AE">
      <w:pPr>
        <w:keepNext w:val="0"/>
        <w:keepLines w:val="0"/>
        <w:widowControl/>
        <w:suppressLineNumbers w:val="0"/>
        <w:jc w:val="left"/>
      </w:pPr>
    </w:p>
    <w:p w14:paraId="468B690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Remove the full stop</w:t>
      </w:r>
    </w:p>
    <w:p w14:paraId="10AC0CA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771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23BE6C6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03CC19DD">
      <w:pPr>
        <w:keepNext w:val="0"/>
        <w:keepLines w:val="0"/>
        <w:widowControl/>
        <w:suppressLineNumbers w:val="0"/>
        <w:jc w:val="left"/>
      </w:pPr>
    </w:p>
    <w:p w14:paraId="36C2FA1E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347</w:t>
      </w:r>
    </w:p>
    <w:p w14:paraId="17DA4A6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wording to:</w:t>
      </w:r>
    </w:p>
    <w:p w14:paraId="6EC4155A">
      <w:pPr>
        <w:keepNext w:val="0"/>
        <w:keepLines w:val="0"/>
        <w:widowControl/>
        <w:suppressLineNumbers w:val="0"/>
        <w:jc w:val="left"/>
      </w:pPr>
    </w:p>
    <w:p w14:paraId="0427C31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 xml:space="preserve">“Tailored for larger or growing organisations with ongoing vacancies throughout the year” </w:t>
      </w:r>
    </w:p>
    <w:p w14:paraId="24018C1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FC2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29160BD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71A2AEA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6394D949">
      <w:pPr>
        <w:keepNext w:val="0"/>
        <w:keepLines w:val="0"/>
        <w:widowControl/>
        <w:suppressLineNumbers w:val="0"/>
        <w:jc w:val="left"/>
      </w:pPr>
    </w:p>
    <w:p w14:paraId="2E659919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348</w:t>
      </w:r>
    </w:p>
    <w:p w14:paraId="2DAB500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</w:rPr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this wording to:</w:t>
      </w:r>
    </w:p>
    <w:p w14:paraId="0198116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720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Post your first placement at no cost for 30 days and experience the benefits firsthand</w:t>
      </w:r>
    </w:p>
    <w:p w14:paraId="63D5D5C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720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After 30 days, each listing is £200 + VAT</w:t>
      </w:r>
    </w:p>
    <w:p w14:paraId="0AED686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568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0F29C14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6DA0432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4A07CE2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720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3715A7E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349</w:t>
      </w:r>
    </w:p>
    <w:p w14:paraId="36E87C3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this wording to:</w:t>
      </w:r>
    </w:p>
    <w:p w14:paraId="516BAA7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DD6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6C942A7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40CE667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1B1B430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456192C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350</w:t>
      </w:r>
    </w:p>
    <w:p w14:paraId="41DA48D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this wording to:</w:t>
      </w:r>
    </w:p>
    <w:p w14:paraId="71D2E79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F0D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28832C1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53FAEAF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5886E12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11E1DD2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351</w:t>
      </w:r>
    </w:p>
    <w:p w14:paraId="318F01D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Make the logo bigger</w:t>
      </w:r>
    </w:p>
    <w:p w14:paraId="2B08E97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2F1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733F9DC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5C127D8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6296702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4521484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352</w:t>
      </w:r>
    </w:p>
    <w:p w14:paraId="782F406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button wording to “Free posting”</w:t>
      </w:r>
    </w:p>
    <w:p w14:paraId="6296AF5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BEB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07106D9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4C37E6B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1B2AAB4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2CAD4DDE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353</w:t>
      </w:r>
    </w:p>
    <w:p w14:paraId="74718D7E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button wording to “Unlock more”</w:t>
      </w:r>
    </w:p>
    <w:p w14:paraId="628B1E3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9AA2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47B3714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5D84E35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3D0656C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43B9545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354</w:t>
      </w:r>
    </w:p>
    <w:p w14:paraId="06E926A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button wording to “Go premium”</w:t>
      </w:r>
    </w:p>
    <w:p w14:paraId="1F6E889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83A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19C6C39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17893E7F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36136E4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195E426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355</w:t>
      </w:r>
    </w:p>
    <w:p w14:paraId="496C836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 xml:space="preserve">Change orange shade to </w:t>
      </w:r>
      <w:r>
        <w:rPr>
          <w:rFonts w:hint="default" w:ascii="Arial" w:hAnsi="Arial" w:eastAsia="SimSun" w:cs="Arial"/>
          <w:b/>
          <w:bCs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#F28C28</w:t>
      </w: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,</w:t>
      </w:r>
    </w:p>
    <w:p w14:paraId="3124416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2388870"/>
            <wp:effectExtent l="0" t="0" r="3810" b="1143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544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799ADDA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2B0B279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</w:p>
    <w:p w14:paraId="61735D9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356</w:t>
      </w:r>
    </w:p>
    <w:p w14:paraId="4064083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Make the TEAM “TEAMS”</w:t>
      </w:r>
    </w:p>
    <w:p w14:paraId="60C01F6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5422900"/>
            <wp:effectExtent l="0" t="0" r="3810" b="6350"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735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1C94E12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5C50478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6851DB0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357</w:t>
      </w:r>
    </w:p>
    <w:p w14:paraId="4F4E6E8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these to green</w:t>
      </w:r>
    </w:p>
    <w:p w14:paraId="0DC6607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5422900"/>
            <wp:effectExtent l="0" t="0" r="3810" b="6350"/>
            <wp:docPr id="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C2BD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2583FA87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20D48445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</w:pPr>
    </w:p>
    <w:p w14:paraId="73320D1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  <w:r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  <w:t>358</w:t>
      </w:r>
    </w:p>
    <w:p w14:paraId="52859220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wording to “Local Authority logo”</w:t>
      </w: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br w:type="textWrapping"/>
      </w:r>
      <w:r>
        <w:drawing>
          <wp:inline distT="0" distB="0" distL="114300" distR="114300">
            <wp:extent cx="4391025" cy="5029200"/>
            <wp:effectExtent l="0" t="0" r="9525" b="0"/>
            <wp:docPr id="4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477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0DC9E4F4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222BC978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</w:p>
    <w:p w14:paraId="1015249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t>359</w:t>
      </w:r>
      <w:r>
        <w:rPr>
          <w:rFonts w:hint="default"/>
          <w:b w:val="0"/>
          <w:bCs w:val="0"/>
          <w:lang w:val="en-US"/>
        </w:rPr>
        <w:br w:type="textWrapping"/>
      </w:r>
      <w:r>
        <w:rPr>
          <w:rFonts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Remove this</w:t>
      </w:r>
      <w:r>
        <w:rPr>
          <w:rFonts w:hint="default"/>
          <w:b w:val="0"/>
          <w:bCs w:val="0"/>
          <w:lang w:val="en-US"/>
        </w:rPr>
        <w:t xml:space="preserve"> </w:t>
      </w:r>
    </w:p>
    <w:p w14:paraId="6E894EB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4391025" cy="5029200"/>
            <wp:effectExtent l="0" t="0" r="9525" b="0"/>
            <wp:docPr id="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C4E2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50FE5993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385EDA0E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 w:val="0"/>
          <w:bCs w:val="0"/>
          <w:lang w:val="en-US"/>
        </w:rPr>
      </w:pPr>
    </w:p>
    <w:p w14:paraId="4BEFC07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t>360</w:t>
      </w:r>
    </w:p>
    <w:p w14:paraId="799B7D8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Change this wording to “Account details”</w:t>
      </w:r>
    </w:p>
    <w:p w14:paraId="5082A0B9">
      <w:pPr>
        <w:keepNext w:val="0"/>
        <w:keepLines w:val="0"/>
        <w:widowControl/>
        <w:suppressLineNumbers w:val="0"/>
        <w:jc w:val="left"/>
      </w:pPr>
    </w:p>
    <w:p w14:paraId="16AA28D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rPr>
          <w:rFonts w:hint="default" w:ascii="Arial" w:hAnsi="Arial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</w:rPr>
        <w:t>Signup should be “Sign up”</w:t>
      </w:r>
    </w:p>
    <w:p w14:paraId="2B7831CC">
      <w:pPr>
        <w:keepNext w:val="0"/>
        <w:keepLines w:val="0"/>
        <w:widowControl/>
        <w:suppressLineNumbers w:val="0"/>
        <w:jc w:val="left"/>
      </w:pPr>
    </w:p>
    <w:p w14:paraId="15F41A7A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4391025" cy="5029200"/>
            <wp:effectExtent l="0" t="0" r="9525" b="0"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1FB6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26572B9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3FE04471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 w:val="0"/>
          <w:bCs w:val="0"/>
          <w:lang w:val="en-US"/>
        </w:rPr>
      </w:pPr>
    </w:p>
    <w:p w14:paraId="3C998BBB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  <w:r>
        <w:drawing>
          <wp:inline distT="0" distB="0" distL="114300" distR="114300">
            <wp:extent cx="5273040" cy="5422900"/>
            <wp:effectExtent l="0" t="0" r="3810" b="6350"/>
            <wp:docPr id="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2E0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</w:pPr>
    </w:p>
    <w:p w14:paraId="65F03199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Not Fixed</w:t>
      </w:r>
    </w:p>
    <w:p w14:paraId="15C782CC">
      <w:pPr>
        <w:pStyle w:val="4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Arial" w:hAnsi="Arial" w:eastAsia="SimSun" w:cs="Arial"/>
          <w:i w:val="0"/>
          <w:iCs w:val="0"/>
          <w:color w:val="000000"/>
          <w:sz w:val="22"/>
          <w:szCs w:val="22"/>
          <w:u w:val="none"/>
          <w:shd w:val="clear" w:fill="FFFFFF"/>
          <w:vertAlign w:val="baseline"/>
          <w:lang w:val="en-US"/>
        </w:rPr>
      </w:pPr>
    </w:p>
    <w:bookmarkEnd w:id="0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854C46"/>
    <w:rsid w:val="4F161932"/>
    <w:rsid w:val="5A85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2024-08-14T09:07:00Z</dcterms:created>
  <dc:creator>admin</dc:creator>
  <cp:lastModifiedBy>admin</cp:lastModifiedBy>
  <dcterms:modified xsi:type="dcterms:W3CDTF">2024-08-14T14:00:57Z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57827EFB93864500A3F5E6BD1327AE9B_11</vt:lpwstr>
  </property>
</Properties>
</file>