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12D" w:rsidRPr="00CA1FAB" w:rsidRDefault="00614D58">
      <w:pPr>
        <w:rPr>
          <w:b/>
          <w:lang w:val="en-IN"/>
        </w:rPr>
      </w:pPr>
      <w:r w:rsidRPr="00CA1FAB">
        <w:rPr>
          <w:b/>
          <w:lang w:val="en-IN"/>
        </w:rPr>
        <w:t xml:space="preserve">WB </w:t>
      </w:r>
      <w:r w:rsidR="00CA1FAB" w:rsidRPr="00CA1FAB">
        <w:rPr>
          <w:b/>
          <w:lang w:val="en-IN"/>
        </w:rPr>
        <w:t>Floodlight</w:t>
      </w:r>
      <w:r w:rsidR="00FF4B3D" w:rsidRPr="00CA1FAB">
        <w:rPr>
          <w:b/>
          <w:lang w:val="en-IN"/>
        </w:rPr>
        <w:t xml:space="preserve"> integration</w:t>
      </w:r>
      <w:r w:rsidR="00CA1FAB">
        <w:rPr>
          <w:b/>
          <w:lang w:val="en-IN"/>
        </w:rPr>
        <w:t xml:space="preserve"> requirement </w:t>
      </w:r>
      <w:r w:rsidR="002814B5">
        <w:rPr>
          <w:b/>
          <w:lang w:val="en-IN"/>
        </w:rPr>
        <w:t>understanding</w:t>
      </w:r>
      <w:r w:rsidR="00FF4B3D" w:rsidRPr="00CA1FAB">
        <w:rPr>
          <w:b/>
          <w:lang w:val="en-IN"/>
        </w:rPr>
        <w:t>.</w:t>
      </w:r>
    </w:p>
    <w:p w:rsidR="00FF4B3D" w:rsidRDefault="00FF4B3D" w:rsidP="00FF4B3D">
      <w:pPr>
        <w:pStyle w:val="ListParagraph"/>
        <w:numPr>
          <w:ilvl w:val="0"/>
          <w:numId w:val="1"/>
        </w:numPr>
        <w:rPr>
          <w:lang w:val="en-IN"/>
        </w:rPr>
      </w:pPr>
      <w:r w:rsidRPr="00FF4B3D">
        <w:rPr>
          <w:lang w:val="en-IN"/>
        </w:rPr>
        <w:t>Add Tags to GTM for Floodlight tracking and publish</w:t>
      </w:r>
    </w:p>
    <w:p w:rsidR="00FF4B3D" w:rsidRDefault="00FF4B3D" w:rsidP="00FF4B3D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lang w:val="en-IN"/>
        </w:rPr>
        <w:t>Winged</w:t>
      </w:r>
      <w:r w:rsidR="00614D58">
        <w:rPr>
          <w:lang w:val="en-IN"/>
        </w:rPr>
        <w:t xml:space="preserve"> </w:t>
      </w:r>
      <w:r>
        <w:rPr>
          <w:lang w:val="en-IN"/>
        </w:rPr>
        <w:t>Boots Account  and Container creation</w:t>
      </w:r>
    </w:p>
    <w:p w:rsidR="00FF4B3D" w:rsidRDefault="00FF4B3D" w:rsidP="00FF4B3D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lang w:val="en-IN"/>
        </w:rPr>
        <w:t>Tags creation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Page Visit – All Page Visit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Page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Step 2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Step 3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Step 4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Step 5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Step 6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Enquiry Form Step 7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614D58" w:rsidRPr="008927CA" w:rsidRDefault="00614D58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Leads - Enquiry Form Complete (</w:t>
      </w:r>
      <w:proofErr w:type="spellStart"/>
      <w:r w:rsidRPr="008927CA">
        <w:rPr>
          <w:sz w:val="18"/>
          <w:szCs w:val="18"/>
          <w:lang w:val="en-IN"/>
        </w:rPr>
        <w:t>FloodLight</w:t>
      </w:r>
      <w:proofErr w:type="spellEnd"/>
      <w:r w:rsidRPr="008927CA">
        <w:rPr>
          <w:sz w:val="18"/>
          <w:szCs w:val="18"/>
          <w:lang w:val="en-IN"/>
        </w:rPr>
        <w:t xml:space="preserve"> Counter)</w:t>
      </w:r>
    </w:p>
    <w:p w:rsidR="00FF4B3D" w:rsidRPr="008927CA" w:rsidRDefault="00FF4B3D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Micro - Questionnaire Form Fill</w:t>
      </w:r>
      <w:r w:rsidR="00614D58" w:rsidRPr="008927CA">
        <w:rPr>
          <w:sz w:val="18"/>
          <w:szCs w:val="18"/>
          <w:lang w:val="en-IN"/>
        </w:rPr>
        <w:t xml:space="preserve"> (</w:t>
      </w:r>
      <w:proofErr w:type="spellStart"/>
      <w:r w:rsidR="00614D58" w:rsidRPr="008927CA">
        <w:rPr>
          <w:sz w:val="18"/>
          <w:szCs w:val="18"/>
          <w:lang w:val="en-IN"/>
        </w:rPr>
        <w:t>FloodLight</w:t>
      </w:r>
      <w:proofErr w:type="spellEnd"/>
      <w:r w:rsidR="00614D58" w:rsidRPr="008927CA">
        <w:rPr>
          <w:sz w:val="18"/>
          <w:szCs w:val="18"/>
          <w:lang w:val="en-IN"/>
        </w:rPr>
        <w:t xml:space="preserve"> Counter)</w:t>
      </w:r>
    </w:p>
    <w:p w:rsidR="00614D58" w:rsidRPr="008927CA" w:rsidRDefault="00614D58" w:rsidP="00FF4B3D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Floodlight Tag - All Pages (Custom HTML)</w:t>
      </w:r>
    </w:p>
    <w:p w:rsidR="00243123" w:rsidRPr="002814B5" w:rsidRDefault="00614D58" w:rsidP="002814B5">
      <w:pPr>
        <w:pStyle w:val="ListParagraph"/>
        <w:numPr>
          <w:ilvl w:val="2"/>
          <w:numId w:val="1"/>
        </w:numPr>
        <w:rPr>
          <w:sz w:val="18"/>
          <w:szCs w:val="18"/>
          <w:lang w:val="en-IN"/>
        </w:rPr>
      </w:pPr>
      <w:r w:rsidRPr="008927CA">
        <w:rPr>
          <w:sz w:val="18"/>
          <w:szCs w:val="18"/>
          <w:lang w:val="en-IN"/>
        </w:rPr>
        <w:t>Floodlight Tag - Enquiry Form Thanks (C</w:t>
      </w:r>
      <w:bookmarkStart w:id="0" w:name="_GoBack"/>
      <w:bookmarkEnd w:id="0"/>
      <w:r w:rsidRPr="008927CA">
        <w:rPr>
          <w:sz w:val="18"/>
          <w:szCs w:val="18"/>
          <w:lang w:val="en-IN"/>
        </w:rPr>
        <w:t>ustom HTML)</w:t>
      </w:r>
    </w:p>
    <w:p w:rsidR="0008274B" w:rsidRPr="0008274B" w:rsidRDefault="0008274B" w:rsidP="0008274B">
      <w:pPr>
        <w:pStyle w:val="ListParagraph"/>
        <w:numPr>
          <w:ilvl w:val="0"/>
          <w:numId w:val="1"/>
        </w:numPr>
        <w:rPr>
          <w:lang w:val="en-IN"/>
        </w:rPr>
      </w:pPr>
      <w:r>
        <w:rPr>
          <w:rFonts w:ascii="Segoe UI" w:hAnsi="Segoe UI" w:cs="Segoe UI"/>
          <w:sz w:val="21"/>
          <w:szCs w:val="21"/>
          <w:shd w:val="clear" w:color="auto" w:fill="FFFFFF"/>
        </w:rPr>
        <w:t xml:space="preserve">Each of these tags contain macro's that map to the names of the fields required in the </w:t>
      </w:r>
      <w:proofErr w:type="spellStart"/>
      <w:r>
        <w:rPr>
          <w:rFonts w:ascii="Segoe UI" w:hAnsi="Segoe UI" w:cs="Segoe UI"/>
          <w:sz w:val="21"/>
          <w:szCs w:val="21"/>
          <w:shd w:val="clear" w:color="auto" w:fill="FFFFFF"/>
        </w:rPr>
        <w:t>dataLayer</w:t>
      </w:r>
      <w:proofErr w:type="spellEnd"/>
      <w:r>
        <w:rPr>
          <w:rFonts w:ascii="Segoe UI" w:hAnsi="Segoe UI" w:cs="Segoe UI"/>
          <w:sz w:val="21"/>
          <w:szCs w:val="21"/>
          <w:shd w:val="clear" w:color="auto" w:fill="FFFFFF"/>
        </w:rPr>
        <w:t xml:space="preserve"> That we are specified spread sheet along with this file.</w:t>
      </w:r>
    </w:p>
    <w:p w:rsidR="00243123" w:rsidRPr="002814B5" w:rsidRDefault="0008274B" w:rsidP="002814B5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rFonts w:ascii="Segoe UI" w:hAnsi="Segoe UI" w:cs="Segoe UI"/>
          <w:sz w:val="21"/>
          <w:szCs w:val="21"/>
          <w:shd w:val="clear" w:color="auto" w:fill="FFFFFF"/>
        </w:rPr>
        <w:t>Creation of the variable in Tag Manager that needs to attach respected Tags.</w:t>
      </w:r>
    </w:p>
    <w:p w:rsidR="0008274B" w:rsidRDefault="0008274B" w:rsidP="0008274B">
      <w:pPr>
        <w:pStyle w:val="ListParagraph"/>
        <w:numPr>
          <w:ilvl w:val="0"/>
          <w:numId w:val="1"/>
        </w:numPr>
        <w:rPr>
          <w:lang w:val="en-IN"/>
        </w:rPr>
      </w:pPr>
      <w:r w:rsidRPr="0008274B">
        <w:rPr>
          <w:lang w:val="en-IN"/>
        </w:rPr>
        <w:t>Add Global Floodlight site tag</w:t>
      </w:r>
      <w:r>
        <w:rPr>
          <w:lang w:val="en-IN"/>
        </w:rPr>
        <w:t xml:space="preserve"> : </w:t>
      </w:r>
    </w:p>
    <w:p w:rsidR="0008274B" w:rsidRPr="0008274B" w:rsidRDefault="0008274B" w:rsidP="0008274B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rFonts w:ascii="Segoe UI" w:hAnsi="Segoe UI" w:cs="Segoe UI"/>
          <w:sz w:val="21"/>
          <w:szCs w:val="21"/>
          <w:shd w:val="clear" w:color="auto" w:fill="FFFFFF"/>
        </w:rPr>
        <w:t>While the global site tag and event snippet is the recommended approach for recording Floodlight conversions, an alternative to using the global tag is a Floodlight iframe or image tag.</w:t>
      </w:r>
    </w:p>
    <w:p w:rsidR="0008274B" w:rsidRPr="0008274B" w:rsidRDefault="0008274B" w:rsidP="0008274B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rFonts w:ascii="Segoe UI" w:hAnsi="Segoe UI" w:cs="Segoe UI"/>
          <w:sz w:val="21"/>
          <w:szCs w:val="21"/>
          <w:shd w:val="clear" w:color="auto" w:fill="FFFFFF"/>
        </w:rPr>
        <w:t xml:space="preserve">Create an HTML Helper called </w:t>
      </w:r>
      <w:proofErr w:type="spellStart"/>
      <w:r>
        <w:rPr>
          <w:rFonts w:ascii="Segoe UI" w:hAnsi="Segoe UI" w:cs="Segoe UI"/>
          <w:sz w:val="21"/>
          <w:szCs w:val="21"/>
          <w:shd w:val="clear" w:color="auto" w:fill="FFFFFF"/>
        </w:rPr>
        <w:t>FloodlightGlobalSiteTag</w:t>
      </w:r>
      <w:proofErr w:type="spellEnd"/>
      <w:r>
        <w:rPr>
          <w:rFonts w:ascii="Segoe UI" w:hAnsi="Segoe UI" w:cs="Segoe UI"/>
          <w:sz w:val="21"/>
          <w:szCs w:val="21"/>
          <w:shd w:val="clear" w:color="auto" w:fill="FFFFFF"/>
        </w:rPr>
        <w:t>() that renders the following HTML on the Master Layout page (</w:t>
      </w:r>
      <w:proofErr w:type="spellStart"/>
      <w:r>
        <w:rPr>
          <w:rFonts w:ascii="Segoe UI" w:hAnsi="Segoe UI" w:cs="Segoe UI"/>
          <w:sz w:val="21"/>
          <w:szCs w:val="21"/>
          <w:shd w:val="clear" w:color="auto" w:fill="FFFFFF"/>
        </w:rPr>
        <w:t>acrosss</w:t>
      </w:r>
      <w:proofErr w:type="spellEnd"/>
      <w:r>
        <w:rPr>
          <w:rFonts w:ascii="Segoe UI" w:hAnsi="Segoe UI" w:cs="Segoe UI"/>
          <w:sz w:val="21"/>
          <w:szCs w:val="21"/>
          <w:shd w:val="clear" w:color="auto" w:fill="FFFFFF"/>
        </w:rPr>
        <w:t xml:space="preserve"> all pages) for WB</w:t>
      </w:r>
    </w:p>
    <w:p w:rsidR="0008274B" w:rsidRDefault="0008274B" w:rsidP="0008274B">
      <w:pPr>
        <w:ind w:left="1080"/>
        <w:rPr>
          <w:lang w:val="en-IN"/>
        </w:rPr>
      </w:pPr>
      <w:r>
        <w:rPr>
          <w:noProof/>
          <w:lang w:eastAsia="en-GB"/>
        </w:rPr>
        <w:drawing>
          <wp:inline distT="0" distB="0" distL="0" distR="0" wp14:anchorId="1539F78B" wp14:editId="53204A9C">
            <wp:extent cx="5731510" cy="267525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75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123" w:rsidRDefault="00243123" w:rsidP="002814B5">
      <w:pPr>
        <w:rPr>
          <w:lang w:val="en-IN"/>
        </w:rPr>
      </w:pPr>
    </w:p>
    <w:p w:rsidR="0008274B" w:rsidRDefault="0008274B" w:rsidP="0008274B">
      <w:pPr>
        <w:pStyle w:val="ListParagraph"/>
        <w:numPr>
          <w:ilvl w:val="0"/>
          <w:numId w:val="1"/>
        </w:numPr>
        <w:rPr>
          <w:lang w:val="en-IN"/>
        </w:rPr>
      </w:pPr>
      <w:r w:rsidRPr="0008274B">
        <w:rPr>
          <w:lang w:val="en-IN"/>
        </w:rPr>
        <w:t>Add Floodlight Event tag for specific pages</w:t>
      </w:r>
    </w:p>
    <w:p w:rsidR="0008274B" w:rsidRDefault="008927CA" w:rsidP="0008274B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lang w:val="en-IN"/>
        </w:rPr>
        <w:t xml:space="preserve">Add code for adding data to </w:t>
      </w:r>
      <w:proofErr w:type="spellStart"/>
      <w:r>
        <w:rPr>
          <w:lang w:val="en-IN"/>
        </w:rPr>
        <w:t>datalayer</w:t>
      </w:r>
      <w:proofErr w:type="spellEnd"/>
      <w:r>
        <w:rPr>
          <w:lang w:val="en-IN"/>
        </w:rPr>
        <w:t xml:space="preserve"> for each events for pages and enquiry.</w:t>
      </w:r>
    </w:p>
    <w:p w:rsidR="008927CA" w:rsidRPr="008927CA" w:rsidRDefault="008927CA" w:rsidP="008927CA">
      <w:pPr>
        <w:spacing w:after="0" w:line="240" w:lineRule="auto"/>
        <w:ind w:left="720" w:firstLine="360"/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</w:pPr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{</w:t>
      </w:r>
    </w:p>
    <w:p w:rsidR="008927CA" w:rsidRPr="008927CA" w:rsidRDefault="008927CA" w:rsidP="008927CA">
      <w:pPr>
        <w:spacing w:after="0" w:line="240" w:lineRule="auto"/>
        <w:ind w:left="720"/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</w:pPr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    '</w:t>
      </w:r>
      <w:proofErr w:type="spellStart"/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allow_custom_scripts</w:t>
      </w:r>
      <w:proofErr w:type="spellEnd"/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': true,</w:t>
      </w:r>
    </w:p>
    <w:p w:rsidR="008927CA" w:rsidRDefault="008927CA" w:rsidP="008927CA">
      <w:pPr>
        <w:spacing w:after="0" w:line="240" w:lineRule="auto"/>
        <w:ind w:left="1080"/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</w:pPr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'u1': '[variable]',</w:t>
      </w:r>
      <w:r w:rsidRPr="008927CA">
        <w:rPr>
          <w:rFonts w:ascii="Courier New" w:eastAsia="Times New Roman" w:hAnsi="Courier New" w:cs="Courier New"/>
          <w:sz w:val="16"/>
          <w:szCs w:val="16"/>
          <w:lang w:eastAsia="en-GB"/>
        </w:rPr>
        <w:br/>
      </w:r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'</w:t>
      </w:r>
      <w:proofErr w:type="spellStart"/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send_to</w:t>
      </w:r>
      <w:proofErr w:type="spellEnd"/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': 'DC-[floodlightConfigID]</w:t>
      </w:r>
      <w:proofErr w:type="gramStart"/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/[</w:t>
      </w:r>
      <w:proofErr w:type="gramEnd"/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activityGroupTagString]/[activityTagString]+[countingMethod]'</w:t>
      </w:r>
      <w:r w:rsidRPr="008927CA">
        <w:rPr>
          <w:rFonts w:ascii="Courier New" w:eastAsia="Times New Roman" w:hAnsi="Courier New" w:cs="Courier New"/>
          <w:sz w:val="16"/>
          <w:szCs w:val="16"/>
          <w:lang w:eastAsia="en-GB"/>
        </w:rPr>
        <w:br/>
      </w:r>
      <w:r w:rsidRPr="008927CA"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  <w:t>}</w:t>
      </w:r>
    </w:p>
    <w:p w:rsidR="008927CA" w:rsidRDefault="008927CA" w:rsidP="008927CA">
      <w:pPr>
        <w:spacing w:after="0" w:line="240" w:lineRule="auto"/>
        <w:ind w:left="720"/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</w:pPr>
    </w:p>
    <w:p w:rsidR="008927CA" w:rsidRDefault="008927CA" w:rsidP="008927CA">
      <w:pPr>
        <w:spacing w:after="0" w:line="240" w:lineRule="auto"/>
        <w:ind w:left="720"/>
        <w:rPr>
          <w:rFonts w:ascii="Courier New" w:eastAsia="Times New Roman" w:hAnsi="Courier New" w:cs="Courier New"/>
          <w:sz w:val="16"/>
          <w:szCs w:val="16"/>
          <w:shd w:val="clear" w:color="auto" w:fill="E1DFDD"/>
          <w:lang w:eastAsia="en-GB"/>
        </w:rPr>
      </w:pPr>
    </w:p>
    <w:p w:rsidR="008927CA" w:rsidRDefault="008927CA" w:rsidP="008927CA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lang w:val="en-IN"/>
        </w:rPr>
        <w:t>Below information will be required to send as ‘</w:t>
      </w:r>
      <w:proofErr w:type="spellStart"/>
      <w:r>
        <w:rPr>
          <w:lang w:val="en-IN"/>
        </w:rPr>
        <w:t>send_to</w:t>
      </w:r>
      <w:proofErr w:type="spellEnd"/>
      <w:r>
        <w:rPr>
          <w:lang w:val="en-IN"/>
        </w:rPr>
        <w:t>’ parameter</w:t>
      </w:r>
      <w:r w:rsidR="00551D73">
        <w:rPr>
          <w:lang w:val="en-IN"/>
        </w:rPr>
        <w:t xml:space="preserve"> and tag creation </w:t>
      </w:r>
    </w:p>
    <w:p w:rsidR="008927CA" w:rsidRDefault="008927CA" w:rsidP="008927CA">
      <w:pPr>
        <w:pStyle w:val="ListParagraph"/>
        <w:numPr>
          <w:ilvl w:val="2"/>
          <w:numId w:val="1"/>
        </w:numPr>
        <w:rPr>
          <w:lang w:val="en-IN"/>
        </w:rPr>
      </w:pPr>
      <w:proofErr w:type="spellStart"/>
      <w:r>
        <w:rPr>
          <w:lang w:val="en-IN"/>
        </w:rPr>
        <w:t>FloodLightConfigId</w:t>
      </w:r>
      <w:proofErr w:type="spellEnd"/>
    </w:p>
    <w:p w:rsidR="008927CA" w:rsidRDefault="008927CA" w:rsidP="008927CA">
      <w:pPr>
        <w:pStyle w:val="ListParagraph"/>
        <w:numPr>
          <w:ilvl w:val="2"/>
          <w:numId w:val="1"/>
        </w:numPr>
        <w:rPr>
          <w:lang w:val="en-IN"/>
        </w:rPr>
      </w:pPr>
      <w:proofErr w:type="spellStart"/>
      <w:r>
        <w:rPr>
          <w:lang w:val="en-IN"/>
        </w:rPr>
        <w:t>ActivityGroupTagString</w:t>
      </w:r>
      <w:proofErr w:type="spellEnd"/>
    </w:p>
    <w:p w:rsidR="008927CA" w:rsidRDefault="008927CA" w:rsidP="008927CA">
      <w:pPr>
        <w:pStyle w:val="ListParagraph"/>
        <w:numPr>
          <w:ilvl w:val="2"/>
          <w:numId w:val="1"/>
        </w:numPr>
        <w:rPr>
          <w:lang w:val="en-IN"/>
        </w:rPr>
      </w:pPr>
      <w:proofErr w:type="spellStart"/>
      <w:r>
        <w:rPr>
          <w:lang w:val="en-IN"/>
        </w:rPr>
        <w:t>ActivityTagString</w:t>
      </w:r>
      <w:proofErr w:type="spellEnd"/>
    </w:p>
    <w:p w:rsidR="00061AC6" w:rsidRDefault="008927CA" w:rsidP="00061AC6">
      <w:pPr>
        <w:pStyle w:val="ListParagraph"/>
        <w:numPr>
          <w:ilvl w:val="2"/>
          <w:numId w:val="1"/>
        </w:numPr>
        <w:rPr>
          <w:lang w:val="en-IN"/>
        </w:rPr>
      </w:pPr>
      <w:proofErr w:type="spellStart"/>
      <w:r>
        <w:rPr>
          <w:lang w:val="en-IN"/>
        </w:rPr>
        <w:t>CountingMethod</w:t>
      </w:r>
      <w:proofErr w:type="spellEnd"/>
    </w:p>
    <w:p w:rsidR="00061AC6" w:rsidRDefault="00061AC6" w:rsidP="00061AC6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lang w:val="en-IN"/>
        </w:rPr>
        <w:t>Variables are specified to spread sheets that needs to consider sending with each activity.</w:t>
      </w:r>
    </w:p>
    <w:p w:rsidR="00061AC6" w:rsidRDefault="00116CA3" w:rsidP="00061AC6">
      <w:pPr>
        <w:pStyle w:val="ListParagraph"/>
        <w:numPr>
          <w:ilvl w:val="1"/>
          <w:numId w:val="1"/>
        </w:numPr>
        <w:rPr>
          <w:lang w:val="en-IN"/>
        </w:rPr>
      </w:pPr>
      <w:r>
        <w:rPr>
          <w:lang w:val="en-IN"/>
        </w:rPr>
        <w:t>URLs</w:t>
      </w:r>
      <w:r w:rsidR="00061AC6">
        <w:rPr>
          <w:lang w:val="en-IN"/>
        </w:rPr>
        <w:t xml:space="preserve"> </w:t>
      </w:r>
      <w:r>
        <w:rPr>
          <w:lang w:val="en-IN"/>
        </w:rPr>
        <w:t>on which</w:t>
      </w:r>
      <w:r w:rsidR="00061AC6">
        <w:rPr>
          <w:lang w:val="en-IN"/>
        </w:rPr>
        <w:t xml:space="preserve"> we need to trigger event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All Page Visitors -  https://</w:t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</w:t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>*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Enquiry Form Page – 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Enquiry Form Step 2 – 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.wingedboots.co.uk/enquiry/#destination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Enquiry Form Step 3 – 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.wingedboots.co.uk/enquiry/#date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Enquiry Form Step 4 - 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.wingedboots.co.uk/enquiry/#passengers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Enquiry Form Step 5 – 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.wingedboots.co.uk/enquiry/#name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Enquiry Form Step 6 – 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.wingedboots.co.uk/enquiry/#email</w:t>
      </w:r>
    </w:p>
    <w:p w:rsidR="00061AC6" w:rsidRPr="00061AC6" w:rsidRDefault="00061AC6" w:rsidP="00061AC6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Enquiry Form Step 7 – 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Pr="00061AC6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.wingedboots.co.uk/enquiry/#phone</w:t>
      </w:r>
    </w:p>
    <w:p w:rsidR="00061AC6" w:rsidRPr="00061AC6" w:rsidRDefault="00061AC6" w:rsidP="00116CA3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>Enquiry Form Complete -</w:t>
      </w:r>
      <w:r w:rsidR="00116CA3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116CA3" w:rsidRPr="00116CA3">
        <w:rPr>
          <w:rFonts w:ascii="Roboto" w:hAnsi="Roboto"/>
          <w:color w:val="000000"/>
          <w:sz w:val="20"/>
          <w:szCs w:val="20"/>
          <w:shd w:val="clear" w:color="auto" w:fill="FFFFFF"/>
        </w:rPr>
        <w:t>https://</w:t>
      </w:r>
      <w:r w:rsidR="00EA4D14" w:rsidRPr="00EA4D14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</w:t>
      </w:r>
      <w:r w:rsidR="00EA4D14">
        <w:rPr>
          <w:rFonts w:ascii="Roboto" w:hAnsi="Roboto"/>
          <w:color w:val="000000"/>
          <w:sz w:val="20"/>
          <w:szCs w:val="20"/>
          <w:shd w:val="clear" w:color="auto" w:fill="FFFFFF"/>
        </w:rPr>
        <w:t>www</w:t>
      </w:r>
      <w:r w:rsidR="00116CA3" w:rsidRPr="00116CA3">
        <w:rPr>
          <w:rFonts w:ascii="Roboto" w:hAnsi="Roboto"/>
          <w:color w:val="000000"/>
          <w:sz w:val="20"/>
          <w:szCs w:val="20"/>
          <w:shd w:val="clear" w:color="auto" w:fill="FFFFFF"/>
        </w:rPr>
        <w:t>.wingedboots.co.uk/Enquiry/ThankYou/BigForm/</w:t>
      </w:r>
    </w:p>
    <w:p w:rsidR="00243123" w:rsidRPr="002814B5" w:rsidRDefault="00061AC6" w:rsidP="002814B5">
      <w:pPr>
        <w:pStyle w:val="ListParagraph"/>
        <w:numPr>
          <w:ilvl w:val="2"/>
          <w:numId w:val="1"/>
        </w:numPr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Questionnaire Form Fill </w:t>
      </w:r>
      <w:r w:rsidR="00116CA3">
        <w:rPr>
          <w:rFonts w:ascii="Roboto" w:hAnsi="Roboto"/>
          <w:color w:val="000000"/>
          <w:sz w:val="20"/>
          <w:szCs w:val="20"/>
          <w:shd w:val="clear" w:color="auto" w:fill="FFFFFF"/>
        </w:rPr>
        <w:t>– On Submission of Questionnaire Form</w:t>
      </w:r>
    </w:p>
    <w:p w:rsidR="00243123" w:rsidRDefault="00243123" w:rsidP="00243123">
      <w:pPr>
        <w:pStyle w:val="ListParagraph"/>
        <w:ind w:left="1440"/>
        <w:rPr>
          <w:rFonts w:ascii="Roboto" w:hAnsi="Roboto"/>
          <w:color w:val="000000"/>
          <w:sz w:val="20"/>
          <w:szCs w:val="20"/>
          <w:shd w:val="clear" w:color="auto" w:fill="FFFFFF"/>
        </w:rPr>
      </w:pPr>
    </w:p>
    <w:p w:rsidR="00243123" w:rsidRDefault="00243123" w:rsidP="00243123">
      <w:pPr>
        <w:pStyle w:val="ListParagraph"/>
        <w:ind w:left="1440"/>
        <w:rPr>
          <w:rFonts w:ascii="Roboto" w:hAnsi="Roboto"/>
          <w:color w:val="000000"/>
          <w:sz w:val="20"/>
          <w:szCs w:val="20"/>
          <w:shd w:val="clear" w:color="auto" w:fill="FFFFFF"/>
        </w:rPr>
      </w:pPr>
    </w:p>
    <w:p w:rsidR="00243123" w:rsidRDefault="00243123" w:rsidP="00243123">
      <w:pPr>
        <w:pStyle w:val="ListParagraph"/>
        <w:ind w:left="1440"/>
        <w:rPr>
          <w:rFonts w:ascii="Roboto" w:hAnsi="Roboto"/>
          <w:color w:val="000000"/>
          <w:sz w:val="20"/>
          <w:szCs w:val="20"/>
          <w:shd w:val="clear" w:color="auto" w:fill="FFFFFF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>Please verify understanding about the requirement and suggest me if there are modification required.</w:t>
      </w:r>
    </w:p>
    <w:p w:rsidR="00243123" w:rsidRDefault="00243123" w:rsidP="00243123">
      <w:pPr>
        <w:pStyle w:val="ListParagraph"/>
        <w:ind w:left="1440"/>
        <w:rPr>
          <w:rFonts w:ascii="Roboto" w:hAnsi="Roboto"/>
          <w:color w:val="000000"/>
          <w:sz w:val="20"/>
          <w:szCs w:val="20"/>
          <w:shd w:val="clear" w:color="auto" w:fill="FFFFFF"/>
        </w:rPr>
      </w:pPr>
    </w:p>
    <w:p w:rsidR="00243123" w:rsidRPr="00061AC6" w:rsidRDefault="00243123" w:rsidP="00243123">
      <w:pPr>
        <w:pStyle w:val="ListParagraph"/>
        <w:ind w:left="1440"/>
        <w:rPr>
          <w:lang w:val="en-IN"/>
        </w:rPr>
      </w:pPr>
      <w:r>
        <w:rPr>
          <w:rFonts w:ascii="Roboto" w:hAnsi="Roboto"/>
          <w:color w:val="000000"/>
          <w:sz w:val="20"/>
          <w:szCs w:val="20"/>
          <w:shd w:val="clear" w:color="auto" w:fill="FFFFFF"/>
        </w:rPr>
        <w:t>This include only GTM side configuration</w:t>
      </w:r>
      <w:r w:rsidR="003634CA"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and integration in website. SA</w:t>
      </w:r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360 configurations are not the scope of </w:t>
      </w:r>
      <w:proofErr w:type="spellStart"/>
      <w:r>
        <w:rPr>
          <w:rFonts w:ascii="Roboto" w:hAnsi="Roboto"/>
          <w:color w:val="000000"/>
          <w:sz w:val="20"/>
          <w:szCs w:val="20"/>
          <w:shd w:val="clear" w:color="auto" w:fill="FFFFFF"/>
        </w:rPr>
        <w:t>Dotsquares</w:t>
      </w:r>
      <w:proofErr w:type="spellEnd"/>
      <w:r>
        <w:rPr>
          <w:rFonts w:ascii="Roboto" w:hAnsi="Roboto"/>
          <w:color w:val="000000"/>
          <w:sz w:val="20"/>
          <w:szCs w:val="20"/>
          <w:shd w:val="clear" w:color="auto" w:fill="FFFFFF"/>
        </w:rPr>
        <w:t xml:space="preserve"> side.</w:t>
      </w:r>
    </w:p>
    <w:sectPr w:rsidR="00243123" w:rsidRPr="00061A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55472"/>
    <w:multiLevelType w:val="hybridMultilevel"/>
    <w:tmpl w:val="1CA8D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FCB"/>
    <w:rsid w:val="00061AC6"/>
    <w:rsid w:val="0008274B"/>
    <w:rsid w:val="00116CA3"/>
    <w:rsid w:val="00243123"/>
    <w:rsid w:val="002814B5"/>
    <w:rsid w:val="003634CA"/>
    <w:rsid w:val="0040312D"/>
    <w:rsid w:val="00551D73"/>
    <w:rsid w:val="005C5C84"/>
    <w:rsid w:val="00614D58"/>
    <w:rsid w:val="008927CA"/>
    <w:rsid w:val="00B73FCB"/>
    <w:rsid w:val="00CA1FAB"/>
    <w:rsid w:val="00EA4D14"/>
    <w:rsid w:val="00F633E8"/>
    <w:rsid w:val="00FB1492"/>
    <w:rsid w:val="00FF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2C29EA-6E28-42CD-8420-AAB0219F5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B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67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C02F506C0A7F458E8C8A7A04A0B3B9" ma:contentTypeVersion="11" ma:contentTypeDescription="Create a new document." ma:contentTypeScope="" ma:versionID="eb07fa6114ff9277f47a4914069691bb">
  <xsd:schema xmlns:xsd="http://www.w3.org/2001/XMLSchema" xmlns:xs="http://www.w3.org/2001/XMLSchema" xmlns:p="http://schemas.microsoft.com/office/2006/metadata/properties" xmlns:ns2="95c839bb-0fdc-4717-9f10-56e633229c7d" xmlns:ns3="9b00aa97-de3b-4f3e-ae1f-90b7f7901a57" targetNamespace="http://schemas.microsoft.com/office/2006/metadata/properties" ma:root="true" ma:fieldsID="5d8afa2091e31d50bdf6e798fd0582cf" ns2:_="" ns3:_="">
    <xsd:import namespace="95c839bb-0fdc-4717-9f10-56e633229c7d"/>
    <xsd:import namespace="9b00aa97-de3b-4f3e-ae1f-90b7f7901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c839bb-0fdc-4717-9f10-56e633229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359dc7-7bd5-45cb-801e-5aad1823d1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00aa97-de3b-4f3e-ae1f-90b7f7901a5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f99714d-21b9-4b53-9b07-27373012dbef}" ma:internalName="TaxCatchAll" ma:showField="CatchAllData" ma:web="9b00aa97-de3b-4f3e-ae1f-90b7f7901a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19CBD0-4F0B-4948-9E68-18B7ACA3A7A9}"/>
</file>

<file path=customXml/itemProps2.xml><?xml version="1.0" encoding="utf-8"?>
<ds:datastoreItem xmlns:ds="http://schemas.openxmlformats.org/officeDocument/2006/customXml" ds:itemID="{8BA1AE44-DB13-46B9-9F11-AC0D8107225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4459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Amit Kumar</dc:creator>
  <cp:keywords/>
  <dc:description/>
  <cp:lastModifiedBy>Amit Kumar</cp:lastModifiedBy>
  <cp:revision>11</cp:revision>
  <dcterms:created xsi:type="dcterms:W3CDTF">2022-06-10T06:32:00Z</dcterms:created>
  <dcterms:modified xsi:type="dcterms:W3CDTF">2022-06-20T10:38:00Z</dcterms:modified>
</cp:coreProperties>
</file>