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929" w:rsidRDefault="00D82929">
      <w:r>
        <w:t xml:space="preserve">On the </w:t>
      </w:r>
      <w:r w:rsidRPr="00D82929">
        <w:t xml:space="preserve">PS </w:t>
      </w:r>
      <w:r>
        <w:t xml:space="preserve">system, </w:t>
      </w:r>
      <w:r w:rsidRPr="00D82929">
        <w:t>we have a section under c</w:t>
      </w:r>
      <w:r>
        <w:t>ase conversation where Agent</w:t>
      </w:r>
      <w:r w:rsidR="00751B14">
        <w:t>s</w:t>
      </w:r>
      <w:r>
        <w:t xml:space="preserve"> can do </w:t>
      </w:r>
      <w:r w:rsidRPr="00D82929">
        <w:t>communication</w:t>
      </w:r>
      <w:r>
        <w:t>s</w:t>
      </w:r>
      <w:r w:rsidRPr="00D82929">
        <w:t xml:space="preserve"> within the organisation.</w:t>
      </w:r>
      <w:r>
        <w:t xml:space="preserve"> We need a similar function on SPP/G2B</w:t>
      </w:r>
    </w:p>
    <w:p w:rsidR="00A16413" w:rsidRDefault="00A16413"/>
    <w:p w:rsidR="00A16413" w:rsidRDefault="00A16413">
      <w:r>
        <w:t>This is how it looks on PS:</w:t>
      </w:r>
    </w:p>
    <w:p w:rsidR="00D82929" w:rsidRDefault="00D82929"/>
    <w:p w:rsidR="0035275E" w:rsidRDefault="00626B55">
      <w:r>
        <w:rPr>
          <w:noProof/>
        </w:rPr>
        <w:drawing>
          <wp:inline distT="0" distB="0" distL="0" distR="0">
            <wp:extent cx="5727700" cy="1616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17 at 10.53.2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29" w:rsidRDefault="00D82929"/>
    <w:p w:rsidR="00D82929" w:rsidRDefault="00D82929"/>
    <w:p w:rsidR="00626B55" w:rsidRDefault="00626B55"/>
    <w:p w:rsidR="00626B55" w:rsidRDefault="00626B55">
      <w:r>
        <w:rPr>
          <w:noProof/>
        </w:rPr>
        <w:drawing>
          <wp:inline distT="0" distB="0" distL="0" distR="0">
            <wp:extent cx="3632200" cy="492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7 at 10.53.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55" w:rsidRDefault="00626B55"/>
    <w:p w:rsidR="00A16413" w:rsidRDefault="00A16413"/>
    <w:p w:rsidR="00A16413" w:rsidRDefault="00A16413"/>
    <w:p w:rsidR="00A16413" w:rsidRDefault="00A16413"/>
    <w:p w:rsidR="00A16413" w:rsidRDefault="00A16413">
      <w:r>
        <w:lastRenderedPageBreak/>
        <w:t>We require the same as above but with a new tab here titled ‘Internal Communication’</w:t>
      </w:r>
    </w:p>
    <w:p w:rsidR="00A16413" w:rsidRDefault="00A16413"/>
    <w:p w:rsidR="00626B55" w:rsidRDefault="00626B55">
      <w:r>
        <w:rPr>
          <w:noProof/>
        </w:rPr>
        <w:drawing>
          <wp:inline distT="0" distB="0" distL="0" distR="0">
            <wp:extent cx="5727700" cy="1116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7 at 10.54.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14" w:rsidRDefault="00751B14"/>
    <w:p w:rsidR="00751B14" w:rsidRDefault="00751B14">
      <w:r>
        <w:t>And make everything relevant to SPP instead of PS</w:t>
      </w:r>
      <w:bookmarkStart w:id="0" w:name="_GoBack"/>
      <w:bookmarkEnd w:id="0"/>
    </w:p>
    <w:p w:rsidR="00A16413" w:rsidRDefault="00A16413"/>
    <w:p w:rsidR="00A16413" w:rsidRDefault="00A16413">
      <w:r>
        <w:rPr>
          <w:noProof/>
        </w:rPr>
        <w:drawing>
          <wp:inline distT="0" distB="0" distL="0" distR="0">
            <wp:extent cx="5727700" cy="2147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17 at 12.14.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13" w:rsidRDefault="00A16413"/>
    <w:p w:rsidR="00A16413" w:rsidRDefault="00751B14">
      <w:r>
        <w:rPr>
          <w:noProof/>
        </w:rPr>
        <w:drawing>
          <wp:inline distT="0" distB="0" distL="0" distR="0">
            <wp:extent cx="5727700" cy="3882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17 at 12.15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413" w:rsidSect="005F676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B55"/>
    <w:rsid w:val="003E76EF"/>
    <w:rsid w:val="005F6764"/>
    <w:rsid w:val="00626B55"/>
    <w:rsid w:val="00751B14"/>
    <w:rsid w:val="008867F4"/>
    <w:rsid w:val="008B7782"/>
    <w:rsid w:val="00A16413"/>
    <w:rsid w:val="00BC3558"/>
    <w:rsid w:val="00D82929"/>
    <w:rsid w:val="00F3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11769A"/>
  <w14:defaultImageDpi w14:val="32767"/>
  <w15:chartTrackingRefBased/>
  <w15:docId w15:val="{0254C930-3EF6-2B48-B6E6-C29D6812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Tucker</dc:creator>
  <cp:keywords/>
  <dc:description/>
  <cp:lastModifiedBy>Cathy Tucker</cp:lastModifiedBy>
  <cp:revision>2</cp:revision>
  <dcterms:created xsi:type="dcterms:W3CDTF">2018-07-17T09:53:00Z</dcterms:created>
  <dcterms:modified xsi:type="dcterms:W3CDTF">2018-07-17T11:22:00Z</dcterms:modified>
</cp:coreProperties>
</file>