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8F" w:rsidRDefault="0070238F"/>
    <w:p w:rsidR="00424932" w:rsidRDefault="005F0EBD">
      <w:r>
        <w:rPr>
          <w:noProof/>
          <w:lang w:val="en-GB" w:eastAsia="en-GB"/>
        </w:rPr>
        <w:drawing>
          <wp:inline distT="0" distB="0" distL="0" distR="0">
            <wp:extent cx="704850" cy="99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752">
        <w:tab/>
      </w:r>
      <w:r w:rsidR="00CF2752">
        <w:tab/>
      </w:r>
      <w:r w:rsidR="00CF2752">
        <w:tab/>
      </w:r>
      <w:r w:rsidR="00CF2752">
        <w:tab/>
      </w:r>
      <w:r w:rsidR="00F40E8C" w:rsidRPr="00F40E8C">
        <w:rPr>
          <w:rFonts w:ascii="Century Schoolbook" w:hAnsi="Century Schoolbook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1885950" cy="666750"/>
            <wp:effectExtent l="19050" t="0" r="0" b="0"/>
            <wp:docPr id="2" name="Picture 1" descr="Ocean Sky logo on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Sky logo on 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38F" w:rsidRDefault="0070238F"/>
    <w:tbl>
      <w:tblPr>
        <w:tblW w:w="3699" w:type="dxa"/>
        <w:tblInd w:w="7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99"/>
      </w:tblGrid>
      <w:tr w:rsidR="00424932" w:rsidTr="00251052">
        <w:tc>
          <w:tcPr>
            <w:tcW w:w="3699" w:type="dxa"/>
          </w:tcPr>
          <w:p w:rsidR="00424932" w:rsidRPr="00457C4C" w:rsidRDefault="00841129" w:rsidP="00457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2017-2018</w:t>
            </w:r>
            <w:r w:rsidR="00251052">
              <w:rPr>
                <w:b/>
                <w:sz w:val="22"/>
                <w:szCs w:val="22"/>
              </w:rPr>
              <w:t xml:space="preserve"> </w:t>
            </w:r>
            <w:r w:rsidR="009463FD" w:rsidRPr="00457C4C">
              <w:rPr>
                <w:b/>
                <w:sz w:val="22"/>
                <w:szCs w:val="22"/>
              </w:rPr>
              <w:t>RATE AGREEMENT</w:t>
            </w:r>
          </w:p>
          <w:p w:rsidR="00424932" w:rsidRDefault="005647EA" w:rsidP="00457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Ocean Beds</w:t>
            </w:r>
          </w:p>
          <w:p w:rsidR="00274A7F" w:rsidRPr="0034632A" w:rsidRDefault="005647EA" w:rsidP="00457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 Hilton</w:t>
            </w:r>
          </w:p>
          <w:p w:rsidR="00274A7F" w:rsidRPr="0034632A" w:rsidRDefault="00E76FD9" w:rsidP="00457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5647EA">
              <w:rPr>
                <w:sz w:val="20"/>
                <w:szCs w:val="20"/>
              </w:rPr>
              <w:t xml:space="preserve"> (407) 390-6422</w:t>
            </w:r>
          </w:p>
          <w:p w:rsidR="00266E9B" w:rsidRPr="0034632A" w:rsidRDefault="005647EA" w:rsidP="00346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Simon.Hilton@Ocean.Holidays.co.uk</w:t>
            </w:r>
          </w:p>
        </w:tc>
      </w:tr>
    </w:tbl>
    <w:p w:rsidR="00A32DD2" w:rsidRDefault="00A32DD2">
      <w:pPr>
        <w:rPr>
          <w:sz w:val="16"/>
          <w:szCs w:val="16"/>
        </w:rPr>
      </w:pPr>
    </w:p>
    <w:p w:rsidR="0070238F" w:rsidRDefault="0070238F">
      <w:pPr>
        <w:rPr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703"/>
        <w:gridCol w:w="1274"/>
        <w:gridCol w:w="704"/>
        <w:gridCol w:w="288"/>
        <w:gridCol w:w="797"/>
        <w:gridCol w:w="1712"/>
        <w:gridCol w:w="2739"/>
      </w:tblGrid>
      <w:tr w:rsidR="000C44D6" w:rsidRPr="00457C4C" w:rsidTr="00A233D1"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4D6" w:rsidRPr="00457C4C" w:rsidRDefault="009463FD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Ho</w:t>
            </w:r>
            <w:r w:rsidR="000C44D6" w:rsidRPr="00457C4C">
              <w:rPr>
                <w:sz w:val="20"/>
                <w:szCs w:val="20"/>
              </w:rPr>
              <w:t>tel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C44D6" w:rsidRPr="00457C4C" w:rsidRDefault="00360938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Ocean Sky Hotel &amp; Resort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0C44D6" w:rsidRPr="00457C4C" w:rsidRDefault="000C44D6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C44D6" w:rsidRPr="00457C4C" w:rsidRDefault="000C44D6" w:rsidP="004B637D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4D6" w:rsidRPr="00457C4C" w:rsidRDefault="009463FD" w:rsidP="00457C4C">
            <w:pPr>
              <w:ind w:right="34"/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City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4D6" w:rsidRPr="00457C4C" w:rsidRDefault="00360938" w:rsidP="00457C4C">
            <w:pPr>
              <w:ind w:right="34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57C4C">
                  <w:rPr>
                    <w:sz w:val="20"/>
                    <w:szCs w:val="20"/>
                  </w:rPr>
                  <w:t>Fort Lauderdale</w:t>
                </w:r>
              </w:smartTag>
            </w:smartTag>
          </w:p>
        </w:tc>
      </w:tr>
      <w:tr w:rsidR="000C44D6" w:rsidRPr="00457C4C" w:rsidTr="00A233D1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:rsidR="000C44D6" w:rsidRPr="00457C4C" w:rsidRDefault="000C44D6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Ad</w:t>
            </w:r>
            <w:r w:rsidR="009463FD" w:rsidRPr="00457C4C">
              <w:rPr>
                <w:sz w:val="20"/>
                <w:szCs w:val="20"/>
              </w:rPr>
              <w:t>dress</w:t>
            </w:r>
          </w:p>
        </w:tc>
        <w:tc>
          <w:tcPr>
            <w:tcW w:w="476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44D6" w:rsidRPr="00457C4C" w:rsidRDefault="00360938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457C4C">
                  <w:rPr>
                    <w:sz w:val="20"/>
                    <w:szCs w:val="20"/>
                  </w:rPr>
                  <w:t>4060 Galt Ocean Drive</w:t>
                </w:r>
              </w:smartTag>
            </w:smartTag>
          </w:p>
        </w:tc>
        <w:tc>
          <w:tcPr>
            <w:tcW w:w="1712" w:type="dxa"/>
            <w:tcBorders>
              <w:left w:val="single" w:sz="12" w:space="0" w:color="auto"/>
              <w:right w:val="single" w:sz="12" w:space="0" w:color="auto"/>
            </w:tcBorders>
          </w:tcPr>
          <w:p w:rsidR="000C44D6" w:rsidRPr="00457C4C" w:rsidRDefault="000C44D6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Postal</w:t>
            </w:r>
            <w:r w:rsidR="009463FD" w:rsidRPr="00457C4C">
              <w:rPr>
                <w:sz w:val="20"/>
                <w:szCs w:val="20"/>
              </w:rPr>
              <w:t xml:space="preserve"> Code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</w:tcPr>
          <w:p w:rsidR="000C44D6" w:rsidRPr="00457C4C" w:rsidRDefault="00360938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33308</w:t>
            </w:r>
          </w:p>
        </w:tc>
      </w:tr>
      <w:tr w:rsidR="00274A7F" w:rsidRPr="00457C4C" w:rsidTr="00A233D1"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A7F" w:rsidRPr="00457C4C" w:rsidRDefault="00274A7F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Telephone</w:t>
            </w:r>
          </w:p>
        </w:tc>
        <w:tc>
          <w:tcPr>
            <w:tcW w:w="1703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74A7F" w:rsidRPr="00457C4C" w:rsidRDefault="00274A7F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954-565-6611</w:t>
            </w:r>
          </w:p>
        </w:tc>
        <w:tc>
          <w:tcPr>
            <w:tcW w:w="306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74A7F" w:rsidRPr="00457C4C" w:rsidRDefault="00274A7F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A7F" w:rsidRPr="00457C4C" w:rsidRDefault="00274A7F" w:rsidP="00274A7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Fax</w:t>
            </w:r>
          </w:p>
        </w:tc>
        <w:tc>
          <w:tcPr>
            <w:tcW w:w="27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A7F" w:rsidRPr="00457C4C" w:rsidRDefault="00274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954-564-7730</w:t>
            </w:r>
          </w:p>
        </w:tc>
      </w:tr>
      <w:tr w:rsidR="000C44D6" w:rsidRPr="00457C4C" w:rsidTr="00DB630E">
        <w:trPr>
          <w:trHeight w:val="262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44D6" w:rsidRPr="00457C4C" w:rsidRDefault="009463FD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 xml:space="preserve"> Number of rooms</w:t>
            </w:r>
            <w:r w:rsidR="000C44D6" w:rsidRPr="00457C4C">
              <w:rPr>
                <w:sz w:val="20"/>
                <w:szCs w:val="20"/>
              </w:rPr>
              <w:t xml:space="preserve"> &amp; suites</w:t>
            </w:r>
          </w:p>
        </w:tc>
        <w:tc>
          <w:tcPr>
            <w:tcW w:w="47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4D6" w:rsidRPr="00457C4C" w:rsidRDefault="00360938" w:rsidP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225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4D6" w:rsidRPr="00457C4C" w:rsidRDefault="009463FD" w:rsidP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Web site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4D6" w:rsidRPr="00457C4C" w:rsidRDefault="00360938" w:rsidP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www.oceanskyresort.com</w:t>
            </w:r>
          </w:p>
        </w:tc>
      </w:tr>
      <w:tr w:rsidR="00A233D1" w:rsidRPr="00457C4C" w:rsidTr="00DB630E"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Hotel Sales </w:t>
            </w:r>
            <w:r w:rsidRPr="00457C4C">
              <w:rPr>
                <w:b/>
                <w:sz w:val="20"/>
                <w:szCs w:val="20"/>
              </w:rPr>
              <w:t xml:space="preserve"> Contact</w:t>
            </w:r>
          </w:p>
        </w:tc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A233D1" w:rsidRPr="00457C4C" w:rsidRDefault="00841129" w:rsidP="00C4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Cahaly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33D1" w:rsidRPr="00457C4C" w:rsidRDefault="00A233D1" w:rsidP="00E42B3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Tel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33D1" w:rsidRPr="00457C4C" w:rsidRDefault="00ED26F4" w:rsidP="00A2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954-565</w:t>
            </w:r>
            <w:r w:rsidR="00A233D1">
              <w:rPr>
                <w:sz w:val="20"/>
                <w:szCs w:val="20"/>
              </w:rPr>
              <w:t>-6611</w:t>
            </w:r>
          </w:p>
        </w:tc>
      </w:tr>
      <w:tr w:rsidR="00A233D1" w:rsidRPr="00457C4C" w:rsidTr="00DB630E">
        <w:tc>
          <w:tcPr>
            <w:tcW w:w="20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E-mail</w:t>
            </w:r>
          </w:p>
        </w:tc>
        <w:tc>
          <w:tcPr>
            <w:tcW w:w="368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233D1" w:rsidRPr="0070238F" w:rsidRDefault="00B71BD7" w:rsidP="00B71BD7">
            <w:pPr>
              <w:rPr>
                <w:sz w:val="20"/>
                <w:szCs w:val="20"/>
              </w:rPr>
            </w:pPr>
            <w:r w:rsidRPr="0070238F">
              <w:rPr>
                <w:sz w:val="20"/>
                <w:szCs w:val="20"/>
              </w:rPr>
              <w:t xml:space="preserve"> </w:t>
            </w:r>
            <w:hyperlink r:id="rId7" w:history="1">
              <w:r w:rsidRPr="002F424D">
                <w:rPr>
                  <w:rStyle w:val="Hyperlink"/>
                  <w:sz w:val="20"/>
                  <w:szCs w:val="20"/>
                </w:rPr>
                <w:t>pcahaly@oceanskyresort.com</w:t>
              </w:r>
            </w:hyperlink>
          </w:p>
        </w:tc>
        <w:tc>
          <w:tcPr>
            <w:tcW w:w="108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954-564-7730</w:t>
            </w:r>
          </w:p>
        </w:tc>
      </w:tr>
      <w:tr w:rsidR="00A233D1" w:rsidRPr="00457C4C" w:rsidTr="00A233D1"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b/>
                <w:sz w:val="20"/>
                <w:szCs w:val="20"/>
              </w:rPr>
            </w:pPr>
            <w:r w:rsidRPr="00457C4C">
              <w:rPr>
                <w:b/>
                <w:sz w:val="20"/>
                <w:szCs w:val="20"/>
              </w:rPr>
              <w:t>Reservation Contact</w:t>
            </w:r>
          </w:p>
        </w:tc>
        <w:tc>
          <w:tcPr>
            <w:tcW w:w="368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A233D1" w:rsidRPr="0070238F" w:rsidRDefault="00A233D1" w:rsidP="00C477DA">
            <w:pPr>
              <w:rPr>
                <w:sz w:val="20"/>
                <w:szCs w:val="20"/>
              </w:rPr>
            </w:pPr>
            <w:r w:rsidRPr="0070238F">
              <w:rPr>
                <w:sz w:val="20"/>
                <w:szCs w:val="20"/>
              </w:rPr>
              <w:t>Sean Thomas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233D1" w:rsidRPr="00457C4C" w:rsidRDefault="00A233D1" w:rsidP="00A23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954-565-6611</w:t>
            </w:r>
          </w:p>
        </w:tc>
      </w:tr>
      <w:tr w:rsidR="00A233D1" w:rsidRPr="00457C4C" w:rsidTr="00A233D1">
        <w:tc>
          <w:tcPr>
            <w:tcW w:w="20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E-mail</w:t>
            </w:r>
          </w:p>
        </w:tc>
        <w:tc>
          <w:tcPr>
            <w:tcW w:w="368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233D1" w:rsidRPr="0070238F" w:rsidRDefault="00AE6AC6" w:rsidP="00C477DA">
            <w:pPr>
              <w:rPr>
                <w:sz w:val="20"/>
                <w:szCs w:val="20"/>
              </w:rPr>
            </w:pPr>
            <w:hyperlink r:id="rId8" w:history="1">
              <w:r w:rsidR="00B71BD7" w:rsidRPr="002F424D">
                <w:rPr>
                  <w:rStyle w:val="Hyperlink"/>
                  <w:sz w:val="20"/>
                  <w:szCs w:val="20"/>
                </w:rPr>
                <w:t>reservations@oceanskyresort.com</w:t>
              </w:r>
            </w:hyperlink>
          </w:p>
        </w:tc>
        <w:tc>
          <w:tcPr>
            <w:tcW w:w="108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C4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27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D1" w:rsidRPr="00457C4C" w:rsidRDefault="00A233D1" w:rsidP="00A233D1">
            <w:pPr>
              <w:rPr>
                <w:sz w:val="20"/>
                <w:szCs w:val="20"/>
              </w:rPr>
            </w:pPr>
            <w:r w:rsidRPr="00457C4C">
              <w:rPr>
                <w:sz w:val="20"/>
                <w:szCs w:val="20"/>
              </w:rPr>
              <w:t>954-564-7730</w:t>
            </w:r>
          </w:p>
        </w:tc>
      </w:tr>
    </w:tbl>
    <w:p w:rsidR="00C477DA" w:rsidRDefault="00C477DA" w:rsidP="00C477DA">
      <w:pPr>
        <w:rPr>
          <w:sz w:val="16"/>
          <w:szCs w:val="16"/>
        </w:rPr>
      </w:pPr>
    </w:p>
    <w:p w:rsidR="001700EB" w:rsidRPr="006332DD" w:rsidRDefault="001700EB">
      <w:pPr>
        <w:rPr>
          <w:sz w:val="16"/>
          <w:szCs w:val="16"/>
        </w:rPr>
      </w:pPr>
    </w:p>
    <w:tbl>
      <w:tblPr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148"/>
        <w:gridCol w:w="1710"/>
        <w:gridCol w:w="1530"/>
        <w:gridCol w:w="1440"/>
        <w:gridCol w:w="1530"/>
      </w:tblGrid>
      <w:tr w:rsidR="00307F29" w:rsidTr="0034632A">
        <w:trPr>
          <w:trHeight w:val="413"/>
        </w:trPr>
        <w:tc>
          <w:tcPr>
            <w:tcW w:w="11358" w:type="dxa"/>
            <w:gridSpan w:val="5"/>
          </w:tcPr>
          <w:p w:rsidR="00307F29" w:rsidRDefault="00307F29" w:rsidP="00307F29">
            <w:pPr>
              <w:jc w:val="center"/>
              <w:rPr>
                <w:b/>
              </w:rPr>
            </w:pPr>
            <w:r w:rsidRPr="009463FD">
              <w:rPr>
                <w:b/>
              </w:rPr>
              <w:t xml:space="preserve"> </w:t>
            </w:r>
          </w:p>
          <w:p w:rsidR="00307F29" w:rsidRDefault="00307F29" w:rsidP="00307F29">
            <w:pPr>
              <w:jc w:val="center"/>
              <w:rPr>
                <w:b/>
              </w:rPr>
            </w:pPr>
            <w:r w:rsidRPr="009463FD">
              <w:rPr>
                <w:b/>
              </w:rPr>
              <w:t>FIT</w:t>
            </w:r>
            <w:r>
              <w:rPr>
                <w:b/>
              </w:rPr>
              <w:t xml:space="preserve"> NET </w:t>
            </w:r>
            <w:r w:rsidRPr="009463FD">
              <w:rPr>
                <w:b/>
              </w:rPr>
              <w:t xml:space="preserve">RATES </w:t>
            </w:r>
          </w:p>
        </w:tc>
      </w:tr>
      <w:tr w:rsidR="00307F29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5148" w:type="dxa"/>
            <w:tcBorders>
              <w:top w:val="single" w:sz="12" w:space="0" w:color="auto"/>
              <w:bottom w:val="double" w:sz="4" w:space="0" w:color="auto"/>
            </w:tcBorders>
          </w:tcPr>
          <w:p w:rsidR="00022F72" w:rsidRPr="00457C4C" w:rsidRDefault="009463FD" w:rsidP="00457C4C">
            <w:pPr>
              <w:jc w:val="center"/>
              <w:rPr>
                <w:b/>
                <w:sz w:val="22"/>
                <w:szCs w:val="22"/>
                <w:lang w:val="fr-CA"/>
              </w:rPr>
            </w:pPr>
            <w:r w:rsidRPr="00457C4C">
              <w:rPr>
                <w:b/>
                <w:sz w:val="22"/>
                <w:szCs w:val="22"/>
                <w:lang w:val="fr-CA"/>
              </w:rPr>
              <w:t>PERIOD OF VALIDITY</w:t>
            </w:r>
          </w:p>
          <w:p w:rsidR="00424932" w:rsidRPr="00457C4C" w:rsidRDefault="00424932" w:rsidP="00457C4C">
            <w:pPr>
              <w:jc w:val="center"/>
              <w:rPr>
                <w:b/>
                <w:sz w:val="16"/>
                <w:szCs w:val="16"/>
                <w:lang w:val="fr-CA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double" w:sz="4" w:space="0" w:color="auto"/>
            </w:tcBorders>
          </w:tcPr>
          <w:p w:rsidR="00022F72" w:rsidRPr="00457C4C" w:rsidRDefault="00022F72" w:rsidP="00457C4C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7C4C">
              <w:rPr>
                <w:b/>
                <w:sz w:val="20"/>
                <w:szCs w:val="20"/>
                <w:lang w:val="fr-CA"/>
              </w:rPr>
              <w:t>Single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</w:tcPr>
          <w:p w:rsidR="00022F72" w:rsidRPr="00457C4C" w:rsidRDefault="009463FD" w:rsidP="00457C4C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7C4C">
              <w:rPr>
                <w:b/>
                <w:sz w:val="20"/>
                <w:szCs w:val="20"/>
                <w:lang w:val="fr-CA"/>
              </w:rPr>
              <w:t xml:space="preserve">Double 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</w:tcPr>
          <w:p w:rsidR="00022F72" w:rsidRPr="00457C4C" w:rsidRDefault="005138C6" w:rsidP="00457C4C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7C4C">
              <w:rPr>
                <w:b/>
                <w:sz w:val="20"/>
                <w:szCs w:val="20"/>
                <w:lang w:val="fr-CA"/>
              </w:rPr>
              <w:t>T</w:t>
            </w:r>
            <w:r w:rsidR="00022F72" w:rsidRPr="00457C4C">
              <w:rPr>
                <w:b/>
                <w:sz w:val="20"/>
                <w:szCs w:val="20"/>
                <w:lang w:val="fr-CA"/>
              </w:rPr>
              <w:t>riple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</w:tcPr>
          <w:p w:rsidR="00022F72" w:rsidRPr="00457C4C" w:rsidRDefault="00022F72" w:rsidP="00457C4C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457C4C">
              <w:rPr>
                <w:b/>
                <w:sz w:val="20"/>
                <w:szCs w:val="20"/>
                <w:lang w:val="fr-CA"/>
              </w:rPr>
              <w:t>Quad</w:t>
            </w:r>
          </w:p>
          <w:p w:rsidR="00022F72" w:rsidRPr="00457C4C" w:rsidRDefault="00022F72" w:rsidP="00457C4C">
            <w:pPr>
              <w:jc w:val="center"/>
              <w:rPr>
                <w:b/>
                <w:sz w:val="20"/>
                <w:szCs w:val="20"/>
                <w:lang w:val="fr-CA"/>
              </w:rPr>
            </w:pP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double" w:sz="4" w:space="0" w:color="auto"/>
              <w:bottom w:val="single" w:sz="4" w:space="0" w:color="auto"/>
            </w:tcBorders>
          </w:tcPr>
          <w:p w:rsidR="00534E02" w:rsidRDefault="00534E0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B71BD7">
              <w:rPr>
                <w:sz w:val="20"/>
                <w:szCs w:val="20"/>
              </w:rPr>
              <w:t>y 1 – September 30, 2017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B71BD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9.00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:rsidR="00534E02" w:rsidRPr="00E46079" w:rsidRDefault="00B71BD7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</w:t>
            </w:r>
            <w:r w:rsidR="00534E02">
              <w:rPr>
                <w:sz w:val="20"/>
                <w:szCs w:val="20"/>
              </w:rPr>
              <w:t>9.00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</w:tcPr>
          <w:p w:rsidR="00534E02" w:rsidRPr="00E46079" w:rsidRDefault="00B71BD7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</w:t>
            </w:r>
            <w:r w:rsidR="00534E02">
              <w:rPr>
                <w:sz w:val="20"/>
                <w:szCs w:val="20"/>
              </w:rPr>
              <w:t>9.00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:rsidR="00534E02" w:rsidRPr="00E46079" w:rsidRDefault="00B71BD7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</w:t>
            </w:r>
            <w:r w:rsidR="00534E02">
              <w:rPr>
                <w:sz w:val="20"/>
                <w:szCs w:val="20"/>
              </w:rPr>
              <w:t>9.00</w:t>
            </w: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B71BD7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</w:t>
            </w:r>
            <w:r w:rsidR="00534E02">
              <w:rPr>
                <w:sz w:val="20"/>
                <w:szCs w:val="20"/>
              </w:rPr>
              <w:t xml:space="preserve"> </w:t>
            </w:r>
            <w:r w:rsidR="00534E02" w:rsidRPr="00E4607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December 21, 2017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B71BD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B71BD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B71BD7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B71BD7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.00</w:t>
            </w: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B71BD7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22, </w:t>
            </w:r>
            <w:r w:rsidR="00522942">
              <w:rPr>
                <w:sz w:val="20"/>
                <w:szCs w:val="20"/>
              </w:rPr>
              <w:t>2017 – January 2, 2018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34E02" w:rsidP="00D858BC">
            <w:pPr>
              <w:rPr>
                <w:sz w:val="20"/>
                <w:szCs w:val="20"/>
              </w:rPr>
            </w:pPr>
            <w:r w:rsidRPr="00E46079">
              <w:rPr>
                <w:sz w:val="20"/>
                <w:szCs w:val="20"/>
              </w:rPr>
              <w:t>$</w:t>
            </w:r>
            <w:r w:rsidR="00522942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$189</w:t>
            </w:r>
            <w:r w:rsidR="00534E02">
              <w:rPr>
                <w:sz w:val="20"/>
                <w:szCs w:val="20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$199</w:t>
            </w:r>
            <w:r w:rsidR="00534E02"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$209</w:t>
            </w:r>
            <w:r w:rsidR="00534E02">
              <w:rPr>
                <w:sz w:val="20"/>
                <w:szCs w:val="20"/>
              </w:rPr>
              <w:t>.00</w:t>
            </w: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3, 2018</w:t>
            </w:r>
            <w:r w:rsidR="00534E0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January 31, 2018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</w:t>
            </w:r>
            <w:r w:rsidR="00534E02">
              <w:rPr>
                <w:sz w:val="20"/>
                <w:szCs w:val="20"/>
              </w:rPr>
              <w:t>4.00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</w:t>
            </w:r>
            <w:r w:rsidR="00534E02">
              <w:rPr>
                <w:sz w:val="20"/>
                <w:szCs w:val="20"/>
              </w:rPr>
              <w:t>4.00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</w:t>
            </w:r>
            <w:r w:rsidR="00534E02">
              <w:rPr>
                <w:sz w:val="20"/>
                <w:szCs w:val="20"/>
              </w:rPr>
              <w:t>4.00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</w:t>
            </w:r>
            <w:r w:rsidR="00534E02">
              <w:rPr>
                <w:sz w:val="20"/>
                <w:szCs w:val="20"/>
              </w:rPr>
              <w:t>4.00</w:t>
            </w: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 – March 31, 2018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</w:t>
            </w:r>
            <w:r w:rsidR="00534E02">
              <w:rPr>
                <w:sz w:val="20"/>
                <w:szCs w:val="20"/>
              </w:rPr>
              <w:t>9.00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</w:t>
            </w:r>
            <w:r w:rsidR="00534E02">
              <w:rPr>
                <w:sz w:val="20"/>
                <w:szCs w:val="20"/>
              </w:rPr>
              <w:t>9.00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</w:t>
            </w:r>
            <w:r w:rsidR="00534E02">
              <w:rPr>
                <w:sz w:val="20"/>
                <w:szCs w:val="20"/>
              </w:rPr>
              <w:t>9.00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</w:t>
            </w:r>
            <w:r w:rsidR="00534E02">
              <w:rPr>
                <w:sz w:val="20"/>
                <w:szCs w:val="20"/>
              </w:rPr>
              <w:t>9.00</w:t>
            </w:r>
          </w:p>
        </w:tc>
      </w:tr>
      <w:tr w:rsidR="00534E02" w:rsidRPr="00457C4C" w:rsidTr="00125D5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 – April 30, 2018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Pr="00E46079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$134</w:t>
            </w:r>
            <w:r w:rsidR="00534E02"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$134</w:t>
            </w:r>
            <w:r w:rsidR="00534E02">
              <w:rPr>
                <w:sz w:val="20"/>
                <w:szCs w:val="20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$144</w:t>
            </w:r>
            <w:r w:rsidR="00534E02">
              <w:rPr>
                <w:sz w:val="20"/>
                <w:szCs w:val="20"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34E02" w:rsidRDefault="00522942" w:rsidP="00D8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$154</w:t>
            </w:r>
            <w:r w:rsidR="00534E02">
              <w:rPr>
                <w:sz w:val="20"/>
                <w:szCs w:val="20"/>
              </w:rPr>
              <w:t>.00</w:t>
            </w:r>
          </w:p>
        </w:tc>
      </w:tr>
      <w:tr w:rsidR="00534E02" w:rsidTr="006A5BE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51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4E02" w:rsidRPr="00307F29" w:rsidRDefault="00534E02" w:rsidP="00D858BC">
            <w:pPr>
              <w:rPr>
                <w:b/>
                <w:sz w:val="20"/>
                <w:szCs w:val="20"/>
              </w:rPr>
            </w:pPr>
            <w:r w:rsidRPr="00307F29">
              <w:rPr>
                <w:b/>
                <w:sz w:val="20"/>
                <w:szCs w:val="20"/>
              </w:rPr>
              <w:t>TAXES</w:t>
            </w:r>
          </w:p>
        </w:tc>
        <w:tc>
          <w:tcPr>
            <w:tcW w:w="6210" w:type="dxa"/>
            <w:gridSpan w:val="4"/>
          </w:tcPr>
          <w:p w:rsidR="00534E02" w:rsidRPr="00307F29" w:rsidRDefault="00534E02" w:rsidP="00D858BC">
            <w:pPr>
              <w:rPr>
                <w:b/>
                <w:sz w:val="20"/>
                <w:szCs w:val="20"/>
              </w:rPr>
            </w:pPr>
            <w:r w:rsidRPr="00307F29">
              <w:rPr>
                <w:b/>
                <w:sz w:val="20"/>
                <w:szCs w:val="20"/>
              </w:rPr>
              <w:t xml:space="preserve">11% state/local tax on rooms (subject </w:t>
            </w:r>
            <w:r>
              <w:rPr>
                <w:b/>
                <w:sz w:val="20"/>
                <w:szCs w:val="20"/>
              </w:rPr>
              <w:t>to chang</w:t>
            </w:r>
            <w:r w:rsidRPr="00307F29">
              <w:rPr>
                <w:b/>
                <w:sz w:val="20"/>
                <w:szCs w:val="20"/>
              </w:rPr>
              <w:t>e)</w:t>
            </w:r>
          </w:p>
        </w:tc>
      </w:tr>
    </w:tbl>
    <w:p w:rsidR="001700EB" w:rsidRPr="00741481" w:rsidRDefault="001700EB">
      <w:pPr>
        <w:rPr>
          <w:sz w:val="16"/>
          <w:szCs w:val="16"/>
        </w:rPr>
      </w:pPr>
    </w:p>
    <w:p w:rsidR="00307F29" w:rsidRDefault="00307F29" w:rsidP="0034632A">
      <w:pPr>
        <w:rPr>
          <w:sz w:val="16"/>
          <w:szCs w:val="16"/>
        </w:rPr>
      </w:pPr>
    </w:p>
    <w:tbl>
      <w:tblPr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148"/>
        <w:gridCol w:w="2160"/>
        <w:gridCol w:w="1890"/>
        <w:gridCol w:w="2160"/>
      </w:tblGrid>
      <w:tr w:rsidR="00307F29" w:rsidTr="00CF52DA">
        <w:trPr>
          <w:trHeight w:val="480"/>
        </w:trPr>
        <w:tc>
          <w:tcPr>
            <w:tcW w:w="11358" w:type="dxa"/>
            <w:gridSpan w:val="4"/>
            <w:tcBorders>
              <w:bottom w:val="single" w:sz="12" w:space="0" w:color="auto"/>
            </w:tcBorders>
          </w:tcPr>
          <w:p w:rsidR="00307F29" w:rsidRDefault="00307F29" w:rsidP="00307F29">
            <w:pPr>
              <w:ind w:left="108"/>
              <w:rPr>
                <w:sz w:val="16"/>
                <w:szCs w:val="16"/>
              </w:rPr>
            </w:pPr>
          </w:p>
          <w:p w:rsidR="00307F29" w:rsidRPr="00307F29" w:rsidRDefault="00307F29" w:rsidP="00307F29">
            <w:pPr>
              <w:ind w:left="108"/>
              <w:jc w:val="center"/>
              <w:rPr>
                <w:b/>
              </w:rPr>
            </w:pPr>
            <w:r w:rsidRPr="00307F29">
              <w:rPr>
                <w:b/>
              </w:rPr>
              <w:t>DAILY ALLOTMENT</w:t>
            </w:r>
          </w:p>
        </w:tc>
      </w:tr>
      <w:tr w:rsidR="00251052" w:rsidRPr="00457C4C" w:rsidTr="0025105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5148" w:type="dxa"/>
            <w:tcBorders>
              <w:top w:val="single" w:sz="12" w:space="0" w:color="auto"/>
              <w:bottom w:val="double" w:sz="4" w:space="0" w:color="auto"/>
            </w:tcBorders>
          </w:tcPr>
          <w:p w:rsidR="00251052" w:rsidRPr="00457C4C" w:rsidRDefault="00251052" w:rsidP="005C4D91">
            <w:pPr>
              <w:jc w:val="center"/>
              <w:rPr>
                <w:b/>
                <w:sz w:val="22"/>
                <w:szCs w:val="22"/>
                <w:lang w:val="fr-CA"/>
              </w:rPr>
            </w:pPr>
            <w:r w:rsidRPr="00457C4C">
              <w:rPr>
                <w:b/>
                <w:sz w:val="22"/>
                <w:szCs w:val="22"/>
                <w:lang w:val="fr-CA"/>
              </w:rPr>
              <w:t>PERIOD OF VALIDITY</w:t>
            </w:r>
          </w:p>
          <w:p w:rsidR="00251052" w:rsidRPr="00457C4C" w:rsidRDefault="00251052" w:rsidP="005C4D91">
            <w:pPr>
              <w:jc w:val="center"/>
              <w:rPr>
                <w:b/>
                <w:sz w:val="16"/>
                <w:szCs w:val="16"/>
                <w:lang w:val="fr-CA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</w:tcPr>
          <w:p w:rsidR="00251052" w:rsidRPr="00457C4C" w:rsidRDefault="00251052" w:rsidP="005C4D91">
            <w:pPr>
              <w:jc w:val="center"/>
              <w:rPr>
                <w:b/>
                <w:sz w:val="20"/>
                <w:szCs w:val="20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 xml:space="preserve">Room </w:t>
            </w:r>
            <w:proofErr w:type="spellStart"/>
            <w:r>
              <w:rPr>
                <w:b/>
                <w:sz w:val="20"/>
                <w:szCs w:val="20"/>
                <w:lang w:val="fr-CA"/>
              </w:rPr>
              <w:t>Category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</w:tcPr>
          <w:p w:rsidR="00251052" w:rsidRPr="00457C4C" w:rsidRDefault="00522942" w:rsidP="005C4D91">
            <w:pPr>
              <w:jc w:val="center"/>
              <w:rPr>
                <w:b/>
                <w:sz w:val="20"/>
                <w:szCs w:val="20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 xml:space="preserve">Daily </w:t>
            </w:r>
            <w:proofErr w:type="spellStart"/>
            <w:r>
              <w:rPr>
                <w:b/>
                <w:sz w:val="20"/>
                <w:szCs w:val="20"/>
                <w:lang w:val="fr-CA"/>
              </w:rPr>
              <w:t>A</w:t>
            </w:r>
            <w:r w:rsidR="00251052">
              <w:rPr>
                <w:b/>
                <w:sz w:val="20"/>
                <w:szCs w:val="20"/>
                <w:lang w:val="fr-CA"/>
              </w:rPr>
              <w:t>llotment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</w:tcPr>
          <w:p w:rsidR="00251052" w:rsidRPr="00457C4C" w:rsidRDefault="00ED26F4" w:rsidP="005C4D91">
            <w:pPr>
              <w:jc w:val="center"/>
              <w:rPr>
                <w:b/>
                <w:sz w:val="20"/>
                <w:szCs w:val="20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>Cut</w:t>
            </w:r>
            <w:r w:rsidR="00251052">
              <w:rPr>
                <w:b/>
                <w:sz w:val="20"/>
                <w:szCs w:val="20"/>
                <w:lang w:val="fr-CA"/>
              </w:rPr>
              <w:t xml:space="preserve"> Off</w:t>
            </w:r>
          </w:p>
        </w:tc>
      </w:tr>
      <w:tr w:rsidR="00234C38" w:rsidRPr="00457C4C" w:rsidTr="0052294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:rsidR="00234C38" w:rsidRDefault="00460F75" w:rsidP="0046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522942">
              <w:rPr>
                <w:sz w:val="20"/>
                <w:szCs w:val="20"/>
              </w:rPr>
              <w:t>y 1 – December 21, 2017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34C38" w:rsidRDefault="00234C38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34C38" w:rsidRDefault="005647EA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34C38" w:rsidRDefault="005647EA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4C38">
              <w:rPr>
                <w:sz w:val="20"/>
                <w:szCs w:val="20"/>
              </w:rPr>
              <w:t xml:space="preserve"> Days</w:t>
            </w:r>
          </w:p>
        </w:tc>
      </w:tr>
      <w:tr w:rsidR="00522942" w:rsidRPr="00457C4C" w:rsidTr="00234C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5148" w:type="dxa"/>
            <w:tcBorders>
              <w:top w:val="single" w:sz="4" w:space="0" w:color="auto"/>
              <w:bottom w:val="single" w:sz="12" w:space="0" w:color="auto"/>
            </w:tcBorders>
          </w:tcPr>
          <w:p w:rsidR="00522942" w:rsidRDefault="00522942" w:rsidP="00460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22, 2017 – April 30, 2018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p w:rsidR="00522942" w:rsidRDefault="00522942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</w:tcPr>
          <w:p w:rsidR="00522942" w:rsidRDefault="005647EA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p w:rsidR="00522942" w:rsidRDefault="00522942" w:rsidP="002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Days</w:t>
            </w:r>
          </w:p>
        </w:tc>
      </w:tr>
    </w:tbl>
    <w:p w:rsidR="00307F29" w:rsidRDefault="00307F29">
      <w:pPr>
        <w:rPr>
          <w:sz w:val="16"/>
          <w:szCs w:val="16"/>
        </w:rPr>
      </w:pPr>
    </w:p>
    <w:p w:rsidR="00C81180" w:rsidRPr="00A11222" w:rsidRDefault="00C81180">
      <w:pPr>
        <w:rPr>
          <w:sz w:val="16"/>
          <w:szCs w:val="16"/>
        </w:rPr>
      </w:pPr>
    </w:p>
    <w:tbl>
      <w:tblPr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840"/>
        <w:gridCol w:w="2325"/>
        <w:gridCol w:w="2142"/>
      </w:tblGrid>
      <w:tr w:rsidR="00502D91" w:rsidTr="005F0EBD">
        <w:trPr>
          <w:trHeight w:val="573"/>
        </w:trPr>
        <w:tc>
          <w:tcPr>
            <w:tcW w:w="11307" w:type="dxa"/>
            <w:gridSpan w:val="3"/>
            <w:tcBorders>
              <w:bottom w:val="single" w:sz="12" w:space="0" w:color="auto"/>
            </w:tcBorders>
          </w:tcPr>
          <w:p w:rsidR="005F0EBD" w:rsidRDefault="005F0EBD" w:rsidP="00502D91">
            <w:pPr>
              <w:jc w:val="center"/>
              <w:rPr>
                <w:b/>
              </w:rPr>
            </w:pPr>
          </w:p>
          <w:p w:rsidR="00502D91" w:rsidRDefault="00460F75" w:rsidP="005F0EBD">
            <w:pPr>
              <w:jc w:val="center"/>
              <w:rPr>
                <w:b/>
              </w:rPr>
            </w:pPr>
            <w:r>
              <w:rPr>
                <w:b/>
              </w:rPr>
              <w:t xml:space="preserve">POLICIES </w:t>
            </w:r>
          </w:p>
        </w:tc>
      </w:tr>
      <w:tr w:rsidR="00251052" w:rsidTr="00460F75">
        <w:trPr>
          <w:trHeight w:val="258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51052" w:rsidRPr="00251052" w:rsidRDefault="00522942" w:rsidP="00460F75">
            <w:pPr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Guests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17</w:t>
            </w:r>
            <w:r w:rsidR="00460F75">
              <w:rPr>
                <w:sz w:val="20"/>
                <w:szCs w:val="20"/>
                <w:lang w:val="fr-CA"/>
              </w:rPr>
              <w:t xml:space="preserve"> and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under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stay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free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when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they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stay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with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an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adult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44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1052" w:rsidRPr="00251052" w:rsidRDefault="00251052" w:rsidP="00251052">
            <w:pPr>
              <w:rPr>
                <w:sz w:val="20"/>
                <w:szCs w:val="20"/>
                <w:lang w:val="fr-CA"/>
              </w:rPr>
            </w:pPr>
          </w:p>
        </w:tc>
      </w:tr>
      <w:tr w:rsidR="00460F75" w:rsidTr="00460F75">
        <w:trPr>
          <w:trHeight w:val="26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60F75" w:rsidRPr="00251052" w:rsidRDefault="00460F75" w:rsidP="00502D91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Cribs are free, </w:t>
            </w:r>
            <w:proofErr w:type="spellStart"/>
            <w:r>
              <w:rPr>
                <w:sz w:val="20"/>
                <w:szCs w:val="20"/>
                <w:lang w:val="fr-CA"/>
              </w:rPr>
              <w:t>based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on </w:t>
            </w:r>
            <w:proofErr w:type="spellStart"/>
            <w:r>
              <w:rPr>
                <w:sz w:val="20"/>
                <w:szCs w:val="20"/>
                <w:lang w:val="fr-CA"/>
              </w:rPr>
              <w:t>availability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60F75" w:rsidRPr="00251052" w:rsidRDefault="00460F75" w:rsidP="00502D91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60F75" w:rsidRPr="00251052" w:rsidRDefault="00460F75" w:rsidP="00251052">
            <w:pPr>
              <w:rPr>
                <w:sz w:val="20"/>
                <w:szCs w:val="20"/>
                <w:lang w:val="fr-CA"/>
              </w:rPr>
            </w:pPr>
          </w:p>
        </w:tc>
      </w:tr>
      <w:tr w:rsidR="00251052" w:rsidTr="00460F75">
        <w:trPr>
          <w:trHeight w:val="265"/>
        </w:trPr>
        <w:tc>
          <w:tcPr>
            <w:tcW w:w="68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1052" w:rsidRPr="00251052" w:rsidRDefault="00534E02" w:rsidP="00502D91">
            <w:pPr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Rollaway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beds</w:t>
            </w:r>
            <w:proofErr w:type="spellEnd"/>
            <w:r w:rsidR="00460F75">
              <w:rPr>
                <w:sz w:val="20"/>
                <w:szCs w:val="20"/>
                <w:lang w:val="fr-CA"/>
              </w:rPr>
              <w:t xml:space="preserve"> are $10.00 per night, plus 11% </w:t>
            </w:r>
            <w:proofErr w:type="spellStart"/>
            <w:r w:rsidR="00460F75">
              <w:rPr>
                <w:sz w:val="20"/>
                <w:szCs w:val="20"/>
                <w:lang w:val="fr-CA"/>
              </w:rPr>
              <w:t>tax</w:t>
            </w:r>
            <w:proofErr w:type="spellEnd"/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251052" w:rsidRPr="00251052" w:rsidRDefault="00251052" w:rsidP="00502D91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1052" w:rsidRPr="00251052" w:rsidRDefault="00251052" w:rsidP="00251052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241032" w:rsidRDefault="00241032">
      <w:pPr>
        <w:rPr>
          <w:sz w:val="16"/>
          <w:szCs w:val="16"/>
          <w:lang w:val="fr-CA"/>
        </w:rPr>
      </w:pPr>
    </w:p>
    <w:p w:rsidR="00241032" w:rsidRDefault="00241032" w:rsidP="00241032">
      <w:r>
        <w:rPr>
          <w:sz w:val="16"/>
          <w:szCs w:val="16"/>
          <w:lang w:val="fr-CA"/>
        </w:rPr>
        <w:br w:type="page"/>
      </w:r>
      <w:r w:rsidR="005F0EBD">
        <w:rPr>
          <w:noProof/>
          <w:lang w:val="en-GB" w:eastAsia="en-GB"/>
        </w:rPr>
        <w:lastRenderedPageBreak/>
        <w:drawing>
          <wp:inline distT="0" distB="0" distL="0" distR="0">
            <wp:extent cx="546534" cy="752475"/>
            <wp:effectExtent l="19050" t="0" r="5916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4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A5B">
        <w:t xml:space="preserve">                          </w:t>
      </w:r>
      <w:r w:rsidR="0070238F">
        <w:t xml:space="preserve">            </w:t>
      </w:r>
      <w:r w:rsidR="001F4A5B">
        <w:t xml:space="preserve">  </w:t>
      </w:r>
      <w:r w:rsidR="00234C38" w:rsidRPr="00234C38">
        <w:rPr>
          <w:noProof/>
          <w:lang w:val="en-GB" w:eastAsia="en-GB"/>
        </w:rPr>
        <w:drawing>
          <wp:inline distT="0" distB="0" distL="0" distR="0">
            <wp:extent cx="1885950" cy="666750"/>
            <wp:effectExtent l="19050" t="0" r="0" b="0"/>
            <wp:docPr id="5" name="Picture 1" descr="Ocean Sky logo on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Sky logo on 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420" w:type="dxa"/>
        <w:tblInd w:w="7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621"/>
      </w:tblGrid>
      <w:tr w:rsidR="00251052" w:rsidTr="0034632A">
        <w:trPr>
          <w:trHeight w:val="1322"/>
        </w:trPr>
        <w:tc>
          <w:tcPr>
            <w:tcW w:w="3420" w:type="dxa"/>
          </w:tcPr>
          <w:p w:rsidR="005647EA" w:rsidRPr="00457C4C" w:rsidRDefault="005647EA" w:rsidP="0056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2017-2018 </w:t>
            </w:r>
            <w:r w:rsidRPr="00457C4C">
              <w:rPr>
                <w:b/>
                <w:sz w:val="22"/>
                <w:szCs w:val="22"/>
              </w:rPr>
              <w:t>RATE AGREEMENT</w:t>
            </w:r>
          </w:p>
          <w:p w:rsidR="005647EA" w:rsidRDefault="005647EA" w:rsidP="0056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Ocean Beds</w:t>
            </w:r>
          </w:p>
          <w:p w:rsidR="005647EA" w:rsidRPr="0034632A" w:rsidRDefault="005647EA" w:rsidP="0056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 Hilton</w:t>
            </w:r>
          </w:p>
          <w:p w:rsidR="005647EA" w:rsidRPr="0034632A" w:rsidRDefault="005647EA" w:rsidP="0056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(407) 390-6422</w:t>
            </w:r>
          </w:p>
          <w:p w:rsidR="00251052" w:rsidRPr="0034632A" w:rsidRDefault="005647EA" w:rsidP="0056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Simon.Hilton@Ocean.Holidays.co.uk</w:t>
            </w:r>
          </w:p>
        </w:tc>
      </w:tr>
    </w:tbl>
    <w:p w:rsidR="00251052" w:rsidRPr="00125D50" w:rsidRDefault="00251052" w:rsidP="00ED26F4">
      <w:pPr>
        <w:rPr>
          <w:sz w:val="20"/>
          <w:szCs w:val="20"/>
          <w:lang w:val="fr-CA"/>
        </w:rPr>
      </w:pPr>
    </w:p>
    <w:tbl>
      <w:tblPr>
        <w:tblW w:w="1096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69"/>
      </w:tblGrid>
      <w:tr w:rsidR="00251052" w:rsidRPr="0034632A" w:rsidTr="00ED26F4">
        <w:trPr>
          <w:trHeight w:val="285"/>
        </w:trPr>
        <w:tc>
          <w:tcPr>
            <w:tcW w:w="10969" w:type="dxa"/>
          </w:tcPr>
          <w:p w:rsidR="00251052" w:rsidRPr="0034632A" w:rsidRDefault="00234C38" w:rsidP="00B37918">
            <w:pPr>
              <w:ind w:left="79"/>
              <w:jc w:val="center"/>
              <w:rPr>
                <w:b/>
                <w:sz w:val="22"/>
                <w:szCs w:val="22"/>
                <w:lang w:val="fr-CA"/>
              </w:rPr>
            </w:pPr>
            <w:r>
              <w:rPr>
                <w:b/>
                <w:sz w:val="22"/>
                <w:szCs w:val="22"/>
                <w:lang w:val="fr-CA"/>
              </w:rPr>
              <w:t>CANCELLATION/</w:t>
            </w:r>
            <w:r w:rsidR="00B37918" w:rsidRPr="0034632A">
              <w:rPr>
                <w:b/>
                <w:sz w:val="22"/>
                <w:szCs w:val="22"/>
                <w:lang w:val="fr-CA"/>
              </w:rPr>
              <w:t>NO SHOW POLICY</w:t>
            </w:r>
          </w:p>
        </w:tc>
      </w:tr>
      <w:tr w:rsidR="00B37918" w:rsidRPr="0034632A" w:rsidTr="0034632A">
        <w:trPr>
          <w:trHeight w:val="845"/>
        </w:trPr>
        <w:tc>
          <w:tcPr>
            <w:tcW w:w="10969" w:type="dxa"/>
          </w:tcPr>
          <w:p w:rsidR="00B37918" w:rsidRPr="00125D50" w:rsidRDefault="00B37918" w:rsidP="00B37918">
            <w:pPr>
              <w:jc w:val="center"/>
              <w:rPr>
                <w:sz w:val="14"/>
                <w:szCs w:val="14"/>
                <w:lang w:val="fr-CA"/>
              </w:rPr>
            </w:pPr>
          </w:p>
          <w:p w:rsidR="00B37918" w:rsidRDefault="00234C38" w:rsidP="00234C38">
            <w:pPr>
              <w:jc w:val="center"/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Cancellation</w:t>
            </w:r>
            <w:proofErr w:type="spellEnd"/>
            <w:r w:rsidR="00687E3B">
              <w:rPr>
                <w:sz w:val="20"/>
                <w:szCs w:val="20"/>
                <w:lang w:val="fr-CA"/>
              </w:rPr>
              <w:t xml:space="preserve"> (s) notice not  </w:t>
            </w:r>
            <w:proofErr w:type="spellStart"/>
            <w:r w:rsidR="00687E3B">
              <w:rPr>
                <w:sz w:val="20"/>
                <w:szCs w:val="20"/>
                <w:lang w:val="fr-CA"/>
              </w:rPr>
              <w:t>received</w:t>
            </w:r>
            <w:proofErr w:type="spellEnd"/>
            <w:r w:rsidR="00687E3B">
              <w:rPr>
                <w:sz w:val="20"/>
                <w:szCs w:val="20"/>
                <w:lang w:val="fr-CA"/>
              </w:rPr>
              <w:t xml:space="preserve"> 72 </w:t>
            </w:r>
            <w:proofErr w:type="spellStart"/>
            <w:r w:rsidR="00687E3B">
              <w:rPr>
                <w:sz w:val="20"/>
                <w:szCs w:val="20"/>
                <w:lang w:val="fr-CA"/>
              </w:rPr>
              <w:t>hours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prior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to the </w:t>
            </w:r>
            <w:proofErr w:type="spellStart"/>
            <w:r>
              <w:rPr>
                <w:sz w:val="20"/>
                <w:szCs w:val="20"/>
                <w:lang w:val="fr-CA"/>
              </w:rPr>
              <w:t>arrival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date for </w:t>
            </w:r>
            <w:proofErr w:type="spellStart"/>
            <w:r>
              <w:rPr>
                <w:sz w:val="20"/>
                <w:szCs w:val="20"/>
                <w:lang w:val="fr-CA"/>
              </w:rPr>
              <w:t>confirmed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reservations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made by the </w:t>
            </w:r>
            <w:proofErr w:type="spellStart"/>
            <w:r>
              <w:rPr>
                <w:sz w:val="20"/>
                <w:szCs w:val="20"/>
                <w:lang w:val="fr-CA"/>
              </w:rPr>
              <w:t>company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CA"/>
              </w:rPr>
              <w:t>will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automatically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be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charged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by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Ocean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Sky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Hotel &amp; Resort, one (1) night plus all applicable taxes.</w:t>
            </w:r>
          </w:p>
          <w:p w:rsidR="00687E3B" w:rsidRPr="0034632A" w:rsidRDefault="00687E3B" w:rsidP="00234C38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The </w:t>
            </w:r>
            <w:proofErr w:type="spellStart"/>
            <w:r>
              <w:rPr>
                <w:sz w:val="20"/>
                <w:szCs w:val="20"/>
                <w:lang w:val="fr-CA"/>
              </w:rPr>
              <w:t>Ocean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Sky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Hotel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and </w:t>
            </w:r>
            <w:proofErr w:type="spellStart"/>
            <w:r>
              <w:rPr>
                <w:sz w:val="20"/>
                <w:szCs w:val="20"/>
                <w:lang w:val="fr-CA"/>
              </w:rPr>
              <w:t>Resort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will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bill all no show </w:t>
            </w:r>
            <w:proofErr w:type="spellStart"/>
            <w:r>
              <w:rPr>
                <w:sz w:val="20"/>
                <w:szCs w:val="20"/>
                <w:lang w:val="fr-CA"/>
              </w:rPr>
              <w:t>reservations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one (1) night plus all applicable taxes.</w:t>
            </w:r>
          </w:p>
        </w:tc>
      </w:tr>
    </w:tbl>
    <w:p w:rsidR="00B37918" w:rsidRPr="0034632A" w:rsidRDefault="00B37918" w:rsidP="00241032">
      <w:pPr>
        <w:rPr>
          <w:sz w:val="20"/>
          <w:szCs w:val="20"/>
          <w:lang w:val="fr-CA"/>
        </w:rPr>
      </w:pPr>
    </w:p>
    <w:tbl>
      <w:tblPr>
        <w:tblW w:w="1096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69"/>
      </w:tblGrid>
      <w:tr w:rsidR="00B37918" w:rsidRPr="0034632A" w:rsidTr="00ED26F4">
        <w:trPr>
          <w:trHeight w:val="258"/>
        </w:trPr>
        <w:tc>
          <w:tcPr>
            <w:tcW w:w="10969" w:type="dxa"/>
          </w:tcPr>
          <w:p w:rsidR="00B37918" w:rsidRPr="0034632A" w:rsidRDefault="00CB2A5E" w:rsidP="00B37918">
            <w:pPr>
              <w:jc w:val="center"/>
              <w:rPr>
                <w:b/>
                <w:sz w:val="22"/>
                <w:szCs w:val="22"/>
                <w:lang w:val="fr-CA"/>
              </w:rPr>
            </w:pPr>
            <w:r>
              <w:rPr>
                <w:b/>
                <w:sz w:val="22"/>
                <w:szCs w:val="22"/>
                <w:lang w:val="fr-CA"/>
              </w:rPr>
              <w:t>PAYMENT</w:t>
            </w:r>
          </w:p>
        </w:tc>
      </w:tr>
      <w:tr w:rsidR="00B37918" w:rsidRPr="0034632A" w:rsidTr="00E34CBF">
        <w:trPr>
          <w:trHeight w:val="708"/>
        </w:trPr>
        <w:tc>
          <w:tcPr>
            <w:tcW w:w="10969" w:type="dxa"/>
          </w:tcPr>
          <w:p w:rsidR="00B37918" w:rsidRPr="00125D50" w:rsidRDefault="00B37918" w:rsidP="0070238F">
            <w:pPr>
              <w:rPr>
                <w:sz w:val="14"/>
                <w:szCs w:val="14"/>
                <w:lang w:val="fr-CA"/>
              </w:rPr>
            </w:pPr>
          </w:p>
          <w:p w:rsidR="00B37918" w:rsidRPr="0034632A" w:rsidRDefault="005647EA" w:rsidP="00E46079">
            <w:pPr>
              <w:jc w:val="center"/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Prepayment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monthly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by </w:t>
            </w:r>
            <w:proofErr w:type="spellStart"/>
            <w:r>
              <w:rPr>
                <w:sz w:val="20"/>
                <w:szCs w:val="20"/>
                <w:lang w:val="fr-CA"/>
              </w:rPr>
              <w:t>virtual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credit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card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CA"/>
              </w:rPr>
              <w:t>seven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(7) </w:t>
            </w:r>
            <w:proofErr w:type="spellStart"/>
            <w:r>
              <w:rPr>
                <w:sz w:val="20"/>
                <w:szCs w:val="20"/>
                <w:lang w:val="fr-CA"/>
              </w:rPr>
              <w:t>days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prior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to the </w:t>
            </w:r>
            <w:proofErr w:type="spellStart"/>
            <w:r>
              <w:rPr>
                <w:sz w:val="20"/>
                <w:szCs w:val="20"/>
                <w:lang w:val="fr-CA"/>
              </w:rPr>
              <w:t>upcoming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month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of </w:t>
            </w:r>
            <w:proofErr w:type="spellStart"/>
            <w:r>
              <w:rPr>
                <w:sz w:val="20"/>
                <w:szCs w:val="20"/>
                <w:lang w:val="fr-CA"/>
              </w:rPr>
              <w:t>reservations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booked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CA"/>
              </w:rPr>
              <w:t>Any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additional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reservations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booked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after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prepayment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has been made for </w:t>
            </w:r>
            <w:proofErr w:type="spellStart"/>
            <w:r>
              <w:rPr>
                <w:sz w:val="20"/>
                <w:szCs w:val="20"/>
                <w:lang w:val="fr-CA"/>
              </w:rPr>
              <w:t>that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month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must </w:t>
            </w:r>
            <w:proofErr w:type="spellStart"/>
            <w:r>
              <w:rPr>
                <w:sz w:val="20"/>
                <w:szCs w:val="20"/>
                <w:lang w:val="fr-CA"/>
              </w:rPr>
              <w:t>be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paid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by </w:t>
            </w:r>
            <w:proofErr w:type="spellStart"/>
            <w:r>
              <w:rPr>
                <w:sz w:val="20"/>
                <w:szCs w:val="20"/>
                <w:lang w:val="fr-CA"/>
              </w:rPr>
              <w:t>credit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card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seven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(7) </w:t>
            </w:r>
            <w:proofErr w:type="spellStart"/>
            <w:r>
              <w:rPr>
                <w:sz w:val="20"/>
                <w:szCs w:val="20"/>
                <w:lang w:val="fr-CA"/>
              </w:rPr>
              <w:t>days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prior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to </w:t>
            </w:r>
            <w:proofErr w:type="spellStart"/>
            <w:r>
              <w:rPr>
                <w:sz w:val="20"/>
                <w:szCs w:val="20"/>
                <w:lang w:val="fr-CA"/>
              </w:rPr>
              <w:t>arrival</w:t>
            </w:r>
            <w:proofErr w:type="spellEnd"/>
            <w:r>
              <w:rPr>
                <w:sz w:val="20"/>
                <w:szCs w:val="20"/>
                <w:lang w:val="fr-CA"/>
              </w:rPr>
              <w:t>.</w:t>
            </w:r>
          </w:p>
        </w:tc>
      </w:tr>
    </w:tbl>
    <w:p w:rsidR="00B37918" w:rsidRPr="0034632A" w:rsidRDefault="00B37918" w:rsidP="00B37918">
      <w:pPr>
        <w:rPr>
          <w:sz w:val="20"/>
          <w:szCs w:val="20"/>
          <w:lang w:val="fr-CA"/>
        </w:rPr>
      </w:pPr>
    </w:p>
    <w:tbl>
      <w:tblPr>
        <w:tblW w:w="1096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69"/>
      </w:tblGrid>
      <w:tr w:rsidR="00B37918" w:rsidRPr="0034632A" w:rsidTr="00ED26F4">
        <w:trPr>
          <w:trHeight w:val="285"/>
        </w:trPr>
        <w:tc>
          <w:tcPr>
            <w:tcW w:w="10969" w:type="dxa"/>
          </w:tcPr>
          <w:p w:rsidR="00B37918" w:rsidRPr="0034632A" w:rsidRDefault="00B37918" w:rsidP="005C4D91">
            <w:pPr>
              <w:ind w:left="79"/>
              <w:jc w:val="center"/>
              <w:rPr>
                <w:b/>
                <w:sz w:val="22"/>
                <w:szCs w:val="22"/>
                <w:lang w:val="fr-CA"/>
              </w:rPr>
            </w:pPr>
            <w:r w:rsidRPr="0034632A">
              <w:rPr>
                <w:b/>
                <w:sz w:val="22"/>
                <w:szCs w:val="22"/>
                <w:lang w:val="fr-CA"/>
              </w:rPr>
              <w:t>RESERVATION PROCEDURES</w:t>
            </w:r>
          </w:p>
        </w:tc>
      </w:tr>
      <w:tr w:rsidR="00B37918" w:rsidRPr="0034632A" w:rsidTr="00ED26F4">
        <w:trPr>
          <w:trHeight w:val="888"/>
        </w:trPr>
        <w:tc>
          <w:tcPr>
            <w:tcW w:w="10969" w:type="dxa"/>
          </w:tcPr>
          <w:p w:rsidR="00B37918" w:rsidRPr="00125D50" w:rsidRDefault="00B37918" w:rsidP="00B37918">
            <w:pPr>
              <w:jc w:val="center"/>
              <w:rPr>
                <w:sz w:val="14"/>
                <w:szCs w:val="14"/>
                <w:lang w:val="fr-CA"/>
              </w:rPr>
            </w:pPr>
          </w:p>
          <w:p w:rsidR="00B37918" w:rsidRPr="0034632A" w:rsidRDefault="0070238F" w:rsidP="00B37918">
            <w:pPr>
              <w:jc w:val="center"/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Reservations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must </w:t>
            </w:r>
            <w:proofErr w:type="spellStart"/>
            <w:r>
              <w:rPr>
                <w:sz w:val="20"/>
                <w:szCs w:val="20"/>
                <w:lang w:val="fr-CA"/>
              </w:rPr>
              <w:t>be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made </w:t>
            </w:r>
            <w:proofErr w:type="spellStart"/>
            <w:r>
              <w:rPr>
                <w:sz w:val="20"/>
                <w:szCs w:val="20"/>
                <w:lang w:val="fr-CA"/>
              </w:rPr>
              <w:t>direct</w:t>
            </w:r>
            <w:r w:rsidR="00B37918" w:rsidRPr="0034632A">
              <w:rPr>
                <w:sz w:val="20"/>
                <w:szCs w:val="20"/>
                <w:lang w:val="fr-CA"/>
              </w:rPr>
              <w:t>ly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with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Ocean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Sky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Hotel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&amp;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Resort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by Fax at 954-564-7730 </w:t>
            </w:r>
            <w:proofErr w:type="spellStart"/>
            <w:r w:rsidR="00B37918" w:rsidRPr="0034632A">
              <w:rPr>
                <w:sz w:val="20"/>
                <w:szCs w:val="20"/>
                <w:lang w:val="fr-CA"/>
              </w:rPr>
              <w:t>or</w:t>
            </w:r>
            <w:proofErr w:type="spellEnd"/>
            <w:r w:rsidR="00B37918" w:rsidRPr="0034632A">
              <w:rPr>
                <w:sz w:val="20"/>
                <w:szCs w:val="20"/>
                <w:lang w:val="fr-CA"/>
              </w:rPr>
              <w:t xml:space="preserve"> email at rese</w:t>
            </w:r>
            <w:r w:rsidR="00ED26F4">
              <w:rPr>
                <w:sz w:val="20"/>
                <w:szCs w:val="20"/>
                <w:lang w:val="fr-CA"/>
              </w:rPr>
              <w:t>r</w:t>
            </w:r>
            <w:r w:rsidR="00B37918" w:rsidRPr="0034632A">
              <w:rPr>
                <w:sz w:val="20"/>
                <w:szCs w:val="20"/>
                <w:lang w:val="fr-CA"/>
              </w:rPr>
              <w:t>vations@oceanskyresort.com</w:t>
            </w:r>
          </w:p>
        </w:tc>
      </w:tr>
    </w:tbl>
    <w:p w:rsidR="00B37918" w:rsidRPr="0034632A" w:rsidRDefault="00B37918" w:rsidP="00B37918">
      <w:pPr>
        <w:rPr>
          <w:sz w:val="20"/>
          <w:szCs w:val="20"/>
          <w:lang w:val="fr-CA"/>
        </w:rPr>
      </w:pPr>
    </w:p>
    <w:tbl>
      <w:tblPr>
        <w:tblW w:w="1096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69"/>
      </w:tblGrid>
      <w:tr w:rsidR="00B37918" w:rsidRPr="0034632A" w:rsidTr="00ED26F4">
        <w:trPr>
          <w:trHeight w:val="303"/>
        </w:trPr>
        <w:tc>
          <w:tcPr>
            <w:tcW w:w="10969" w:type="dxa"/>
          </w:tcPr>
          <w:p w:rsidR="00B37918" w:rsidRPr="0034632A" w:rsidRDefault="00B37918" w:rsidP="005C4D91">
            <w:pPr>
              <w:ind w:left="79"/>
              <w:jc w:val="center"/>
              <w:rPr>
                <w:b/>
                <w:sz w:val="22"/>
                <w:szCs w:val="22"/>
                <w:lang w:val="fr-CA"/>
              </w:rPr>
            </w:pPr>
            <w:r w:rsidRPr="0034632A">
              <w:rPr>
                <w:b/>
                <w:sz w:val="22"/>
                <w:szCs w:val="22"/>
                <w:lang w:val="fr-CA"/>
              </w:rPr>
              <w:t>VALET/SELF PARKING</w:t>
            </w:r>
          </w:p>
        </w:tc>
      </w:tr>
      <w:tr w:rsidR="00B37918" w:rsidRPr="0034632A" w:rsidTr="0034632A">
        <w:trPr>
          <w:trHeight w:val="908"/>
        </w:trPr>
        <w:tc>
          <w:tcPr>
            <w:tcW w:w="10969" w:type="dxa"/>
          </w:tcPr>
          <w:p w:rsidR="00B37918" w:rsidRPr="00125D50" w:rsidRDefault="00B37918" w:rsidP="00B37918">
            <w:pPr>
              <w:jc w:val="center"/>
              <w:rPr>
                <w:sz w:val="14"/>
                <w:szCs w:val="14"/>
                <w:lang w:val="fr-CA"/>
              </w:rPr>
            </w:pPr>
          </w:p>
          <w:p w:rsidR="00B37918" w:rsidRPr="0034632A" w:rsidRDefault="00B37918" w:rsidP="00B37918">
            <w:pPr>
              <w:jc w:val="center"/>
              <w:rPr>
                <w:sz w:val="20"/>
                <w:szCs w:val="20"/>
                <w:lang w:val="fr-CA"/>
              </w:rPr>
            </w:pPr>
            <w:r w:rsidRPr="0034632A">
              <w:rPr>
                <w:sz w:val="20"/>
                <w:szCs w:val="20"/>
                <w:lang w:val="fr-CA"/>
              </w:rPr>
              <w:t>A</w:t>
            </w:r>
            <w:r w:rsidR="003F6DD2">
              <w:rPr>
                <w:sz w:val="20"/>
                <w:szCs w:val="20"/>
                <w:lang w:val="fr-CA"/>
              </w:rPr>
              <w:t>n $18</w:t>
            </w:r>
            <w:r w:rsidRPr="0034632A">
              <w:rPr>
                <w:sz w:val="20"/>
                <w:szCs w:val="20"/>
                <w:lang w:val="fr-CA"/>
              </w:rPr>
              <w:t xml:space="preserve">.00 charge per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vehicle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per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day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will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apply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for valet parking or self</w:t>
            </w:r>
            <w:r w:rsidRPr="0034632A">
              <w:rPr>
                <w:sz w:val="20"/>
                <w:szCs w:val="20"/>
                <w:lang w:val="fr-CA"/>
              </w:rPr>
              <w:t xml:space="preserve"> parking</w:t>
            </w:r>
          </w:p>
          <w:p w:rsidR="00B37918" w:rsidRPr="0034632A" w:rsidRDefault="00B37918" w:rsidP="00B37918">
            <w:pPr>
              <w:jc w:val="center"/>
              <w:rPr>
                <w:sz w:val="20"/>
                <w:szCs w:val="20"/>
                <w:lang w:val="fr-CA"/>
              </w:rPr>
            </w:pPr>
            <w:r w:rsidRPr="0034632A">
              <w:rPr>
                <w:sz w:val="20"/>
                <w:szCs w:val="20"/>
                <w:lang w:val="fr-CA"/>
              </w:rPr>
              <w:t xml:space="preserve">(Rate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subject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to change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without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prior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notice)</w:t>
            </w:r>
            <w:r w:rsidR="003F6DD2">
              <w:rPr>
                <w:sz w:val="20"/>
                <w:szCs w:val="20"/>
                <w:lang w:val="fr-CA"/>
              </w:rPr>
              <w:t xml:space="preserve">. </w:t>
            </w:r>
            <w:proofErr w:type="spellStart"/>
            <w:r w:rsidR="003F6DD2">
              <w:rPr>
                <w:sz w:val="20"/>
                <w:szCs w:val="20"/>
                <w:lang w:val="fr-CA"/>
              </w:rPr>
              <w:t>Paid</w:t>
            </w:r>
            <w:proofErr w:type="spellEnd"/>
            <w:r w:rsidR="003F6DD2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3F6DD2">
              <w:rPr>
                <w:sz w:val="20"/>
                <w:szCs w:val="20"/>
                <w:lang w:val="fr-CA"/>
              </w:rPr>
              <w:t>locally</w:t>
            </w:r>
            <w:proofErr w:type="spellEnd"/>
            <w:r w:rsidR="003F6DD2">
              <w:rPr>
                <w:sz w:val="20"/>
                <w:szCs w:val="20"/>
                <w:lang w:val="fr-CA"/>
              </w:rPr>
              <w:t xml:space="preserve"> by </w:t>
            </w:r>
            <w:proofErr w:type="spellStart"/>
            <w:r w:rsidR="003F6DD2">
              <w:rPr>
                <w:sz w:val="20"/>
                <w:szCs w:val="20"/>
                <w:lang w:val="fr-CA"/>
              </w:rPr>
              <w:t>guests</w:t>
            </w:r>
            <w:proofErr w:type="spellEnd"/>
            <w:r w:rsidR="003F6DD2">
              <w:rPr>
                <w:sz w:val="20"/>
                <w:szCs w:val="20"/>
                <w:lang w:val="fr-CA"/>
              </w:rPr>
              <w:t xml:space="preserve"> at the </w:t>
            </w:r>
            <w:proofErr w:type="spellStart"/>
            <w:r w:rsidR="003F6DD2">
              <w:rPr>
                <w:sz w:val="20"/>
                <w:szCs w:val="20"/>
                <w:lang w:val="fr-CA"/>
              </w:rPr>
              <w:t>hotel</w:t>
            </w:r>
            <w:proofErr w:type="spellEnd"/>
            <w:r w:rsidR="003F6DD2">
              <w:rPr>
                <w:sz w:val="20"/>
                <w:szCs w:val="20"/>
                <w:lang w:val="fr-CA"/>
              </w:rPr>
              <w:t>.</w:t>
            </w:r>
          </w:p>
        </w:tc>
      </w:tr>
    </w:tbl>
    <w:p w:rsidR="00B37918" w:rsidRPr="0034632A" w:rsidRDefault="00B37918" w:rsidP="00B37918">
      <w:pPr>
        <w:rPr>
          <w:sz w:val="20"/>
          <w:szCs w:val="20"/>
          <w:lang w:val="fr-CA"/>
        </w:rPr>
      </w:pPr>
    </w:p>
    <w:tbl>
      <w:tblPr>
        <w:tblW w:w="1096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69"/>
      </w:tblGrid>
      <w:tr w:rsidR="00B37918" w:rsidRPr="0034632A" w:rsidTr="00ED26F4">
        <w:trPr>
          <w:trHeight w:val="267"/>
        </w:trPr>
        <w:tc>
          <w:tcPr>
            <w:tcW w:w="10969" w:type="dxa"/>
          </w:tcPr>
          <w:p w:rsidR="00B37918" w:rsidRPr="0034632A" w:rsidRDefault="00B37918" w:rsidP="005C4D91">
            <w:pPr>
              <w:ind w:left="79"/>
              <w:jc w:val="center"/>
              <w:rPr>
                <w:b/>
                <w:sz w:val="22"/>
                <w:szCs w:val="22"/>
                <w:lang w:val="fr-CA"/>
              </w:rPr>
            </w:pPr>
            <w:r w:rsidRPr="0034632A">
              <w:rPr>
                <w:b/>
                <w:sz w:val="22"/>
                <w:szCs w:val="22"/>
                <w:lang w:val="fr-CA"/>
              </w:rPr>
              <w:t>CHECK IN / CHECK-OUT TIMES</w:t>
            </w:r>
          </w:p>
        </w:tc>
      </w:tr>
      <w:tr w:rsidR="00B37918" w:rsidRPr="0034632A" w:rsidTr="00125D50">
        <w:trPr>
          <w:trHeight w:val="843"/>
        </w:trPr>
        <w:tc>
          <w:tcPr>
            <w:tcW w:w="10969" w:type="dxa"/>
          </w:tcPr>
          <w:p w:rsidR="00125D50" w:rsidRPr="00125D50" w:rsidRDefault="00125D50" w:rsidP="00B37918">
            <w:pPr>
              <w:jc w:val="center"/>
              <w:rPr>
                <w:sz w:val="14"/>
                <w:szCs w:val="14"/>
                <w:lang w:val="fr-CA"/>
              </w:rPr>
            </w:pPr>
          </w:p>
          <w:p w:rsidR="00B37918" w:rsidRPr="0034632A" w:rsidRDefault="00B37918" w:rsidP="00B37918">
            <w:pPr>
              <w:jc w:val="center"/>
              <w:rPr>
                <w:sz w:val="20"/>
                <w:szCs w:val="20"/>
                <w:lang w:val="fr-CA"/>
              </w:rPr>
            </w:pPr>
            <w:r w:rsidRPr="0034632A">
              <w:rPr>
                <w:sz w:val="20"/>
                <w:szCs w:val="20"/>
                <w:lang w:val="fr-CA"/>
              </w:rPr>
              <w:t xml:space="preserve">Check-in time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is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3 :00pm &amp; check-out time </w:t>
            </w:r>
            <w:proofErr w:type="spellStart"/>
            <w:r w:rsidRPr="0034632A">
              <w:rPr>
                <w:sz w:val="20"/>
                <w:szCs w:val="20"/>
                <w:lang w:val="fr-CA"/>
              </w:rPr>
              <w:t>is</w:t>
            </w:r>
            <w:proofErr w:type="spellEnd"/>
            <w:r w:rsidRPr="0034632A">
              <w:rPr>
                <w:sz w:val="20"/>
                <w:szCs w:val="20"/>
                <w:lang w:val="fr-CA"/>
              </w:rPr>
              <w:t xml:space="preserve"> 11 :00am.</w:t>
            </w:r>
          </w:p>
          <w:p w:rsidR="00B37918" w:rsidRPr="0034632A" w:rsidRDefault="00B37918" w:rsidP="00B37918">
            <w:pPr>
              <w:jc w:val="center"/>
              <w:rPr>
                <w:sz w:val="20"/>
                <w:szCs w:val="20"/>
                <w:lang w:val="fr-CA"/>
              </w:rPr>
            </w:pPr>
            <w:r w:rsidRPr="0034632A">
              <w:rPr>
                <w:sz w:val="20"/>
                <w:szCs w:val="20"/>
                <w:lang w:val="fr-CA"/>
              </w:rPr>
              <w:t>(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Request</w:t>
            </w:r>
            <w:r w:rsidR="0070238F">
              <w:rPr>
                <w:sz w:val="18"/>
                <w:szCs w:val="18"/>
                <w:lang w:val="fr-CA"/>
              </w:rPr>
              <w:t>s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for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early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check-in must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be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made in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advance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or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it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will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be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based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upon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the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availability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of the room on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arrival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 xml:space="preserve"> at the </w:t>
            </w:r>
            <w:proofErr w:type="spellStart"/>
            <w:r w:rsidRPr="0034632A">
              <w:rPr>
                <w:sz w:val="18"/>
                <w:szCs w:val="18"/>
                <w:lang w:val="fr-CA"/>
              </w:rPr>
              <w:t>hotel</w:t>
            </w:r>
            <w:proofErr w:type="spellEnd"/>
            <w:r w:rsidRPr="0034632A">
              <w:rPr>
                <w:sz w:val="18"/>
                <w:szCs w:val="18"/>
                <w:lang w:val="fr-CA"/>
              </w:rPr>
              <w:t>)</w:t>
            </w:r>
          </w:p>
        </w:tc>
      </w:tr>
    </w:tbl>
    <w:p w:rsidR="0034632A" w:rsidRDefault="0034632A" w:rsidP="00B37918">
      <w:pPr>
        <w:rPr>
          <w:sz w:val="20"/>
          <w:szCs w:val="20"/>
          <w:lang w:val="fr-CA"/>
        </w:rPr>
      </w:pPr>
    </w:p>
    <w:tbl>
      <w:tblPr>
        <w:tblW w:w="1103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036"/>
      </w:tblGrid>
      <w:tr w:rsidR="0034632A" w:rsidTr="0034632A">
        <w:trPr>
          <w:trHeight w:val="1088"/>
        </w:trPr>
        <w:tc>
          <w:tcPr>
            <w:tcW w:w="11036" w:type="dxa"/>
          </w:tcPr>
          <w:p w:rsidR="0034632A" w:rsidRPr="0034632A" w:rsidRDefault="0034632A" w:rsidP="0034632A">
            <w:pPr>
              <w:ind w:left="4"/>
              <w:rPr>
                <w:b/>
                <w:sz w:val="20"/>
                <w:szCs w:val="20"/>
                <w:lang w:val="fr-CA"/>
              </w:rPr>
            </w:pPr>
            <w:r w:rsidRPr="0034632A">
              <w:rPr>
                <w:b/>
                <w:sz w:val="20"/>
                <w:szCs w:val="20"/>
                <w:lang w:val="fr-CA"/>
              </w:rPr>
              <w:t xml:space="preserve">Non- </w:t>
            </w:r>
            <w:proofErr w:type="spellStart"/>
            <w:r w:rsidRPr="0034632A">
              <w:rPr>
                <w:b/>
                <w:sz w:val="20"/>
                <w:szCs w:val="20"/>
                <w:lang w:val="fr-CA"/>
              </w:rPr>
              <w:t>Disclosure</w:t>
            </w:r>
            <w:proofErr w:type="spellEnd"/>
            <w:r w:rsidRPr="0034632A">
              <w:rPr>
                <w:b/>
                <w:sz w:val="20"/>
                <w:szCs w:val="20"/>
                <w:lang w:val="fr-CA"/>
              </w:rPr>
              <w:t xml:space="preserve"> of Rates</w:t>
            </w:r>
          </w:p>
          <w:p w:rsidR="0034632A" w:rsidRPr="0034632A" w:rsidRDefault="0034632A" w:rsidP="0034632A">
            <w:pPr>
              <w:ind w:left="4"/>
              <w:rPr>
                <w:vanish/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Company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may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not </w:t>
            </w:r>
            <w:proofErr w:type="spellStart"/>
            <w:r>
              <w:rPr>
                <w:sz w:val="20"/>
                <w:szCs w:val="20"/>
                <w:lang w:val="fr-CA"/>
              </w:rPr>
              <w:t>sell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and must </w:t>
            </w:r>
            <w:proofErr w:type="spellStart"/>
            <w:r>
              <w:rPr>
                <w:sz w:val="20"/>
                <w:szCs w:val="20"/>
                <w:lang w:val="fr-CA"/>
              </w:rPr>
              <w:t>take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conmercially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reasonable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steps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to </w:t>
            </w:r>
            <w:proofErr w:type="spellStart"/>
            <w:r>
              <w:rPr>
                <w:sz w:val="20"/>
                <w:szCs w:val="20"/>
                <w:lang w:val="fr-CA"/>
              </w:rPr>
              <w:t>ensure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that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its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B2B </w:t>
            </w:r>
            <w:proofErr w:type="spellStart"/>
            <w:r>
              <w:rPr>
                <w:sz w:val="20"/>
                <w:szCs w:val="20"/>
                <w:lang w:val="fr-CA"/>
              </w:rPr>
              <w:t>partners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do not </w:t>
            </w:r>
            <w:proofErr w:type="spellStart"/>
            <w:r>
              <w:rPr>
                <w:sz w:val="20"/>
                <w:szCs w:val="20"/>
                <w:lang w:val="fr-CA"/>
              </w:rPr>
              <w:t>sell</w:t>
            </w:r>
            <w:proofErr w:type="spellEnd"/>
            <w:r>
              <w:rPr>
                <w:sz w:val="20"/>
                <w:szCs w:val="20"/>
                <w:lang w:val="fr-CA"/>
              </w:rPr>
              <w:t>, (</w:t>
            </w:r>
            <w:proofErr w:type="spellStart"/>
            <w:r>
              <w:rPr>
                <w:sz w:val="20"/>
                <w:szCs w:val="20"/>
                <w:lang w:val="fr-CA"/>
              </w:rPr>
              <w:t>Ocean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Sky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Hotel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CA"/>
              </w:rPr>
              <w:t>Resort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) </w:t>
            </w:r>
            <w:proofErr w:type="spellStart"/>
            <w:r>
              <w:rPr>
                <w:sz w:val="20"/>
                <w:szCs w:val="20"/>
                <w:lang w:val="fr-CA"/>
              </w:rPr>
              <w:t>guests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rooms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at rates </w:t>
            </w:r>
            <w:proofErr w:type="spellStart"/>
            <w:r>
              <w:rPr>
                <w:sz w:val="20"/>
                <w:szCs w:val="20"/>
                <w:lang w:val="fr-CA"/>
              </w:rPr>
              <w:t>provided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through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the </w:t>
            </w:r>
            <w:proofErr w:type="spellStart"/>
            <w:r>
              <w:rPr>
                <w:sz w:val="20"/>
                <w:szCs w:val="20"/>
                <w:lang w:val="fr-CA"/>
              </w:rPr>
              <w:t>Hotel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Agreetment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in a </w:t>
            </w:r>
            <w:proofErr w:type="spellStart"/>
            <w:r>
              <w:rPr>
                <w:sz w:val="20"/>
                <w:szCs w:val="20"/>
                <w:lang w:val="fr-CA"/>
              </w:rPr>
              <w:t>manner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that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discloses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CA"/>
              </w:rPr>
              <w:t>directly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or </w:t>
            </w:r>
            <w:proofErr w:type="spellStart"/>
            <w:r>
              <w:rPr>
                <w:sz w:val="20"/>
                <w:szCs w:val="20"/>
                <w:lang w:val="fr-CA"/>
              </w:rPr>
              <w:t>indirectly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the rates for </w:t>
            </w:r>
            <w:proofErr w:type="spellStart"/>
            <w:r>
              <w:rPr>
                <w:sz w:val="20"/>
                <w:szCs w:val="20"/>
                <w:lang w:val="fr-CA"/>
              </w:rPr>
              <w:t>such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guests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rooms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to </w:t>
            </w:r>
            <w:proofErr w:type="spellStart"/>
            <w:r>
              <w:rPr>
                <w:sz w:val="20"/>
                <w:szCs w:val="20"/>
                <w:lang w:val="fr-CA"/>
              </w:rPr>
              <w:t>any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third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party </w:t>
            </w:r>
            <w:proofErr w:type="spellStart"/>
            <w:r>
              <w:rPr>
                <w:sz w:val="20"/>
                <w:szCs w:val="20"/>
                <w:lang w:val="fr-CA"/>
              </w:rPr>
              <w:t>website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. </w:t>
            </w:r>
            <w:r>
              <w:rPr>
                <w:vanish/>
                <w:sz w:val="20"/>
                <w:szCs w:val="20"/>
                <w:lang w:val="fr-CA"/>
              </w:rPr>
              <w:t>Hotelgfv</w:t>
            </w:r>
          </w:p>
          <w:p w:rsidR="0034632A" w:rsidRDefault="0034632A" w:rsidP="0034632A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34632A" w:rsidRDefault="0034632A" w:rsidP="00B37918">
      <w:pPr>
        <w:rPr>
          <w:sz w:val="20"/>
          <w:szCs w:val="20"/>
          <w:lang w:val="fr-CA"/>
        </w:rPr>
      </w:pPr>
    </w:p>
    <w:tbl>
      <w:tblPr>
        <w:tblW w:w="1103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036"/>
      </w:tblGrid>
      <w:tr w:rsidR="0034632A" w:rsidTr="0034632A">
        <w:trPr>
          <w:trHeight w:val="1088"/>
        </w:trPr>
        <w:tc>
          <w:tcPr>
            <w:tcW w:w="11036" w:type="dxa"/>
          </w:tcPr>
          <w:p w:rsidR="0034632A" w:rsidRPr="0034632A" w:rsidRDefault="0034632A" w:rsidP="005C4D91">
            <w:pPr>
              <w:ind w:left="4"/>
              <w:rPr>
                <w:b/>
                <w:sz w:val="20"/>
                <w:szCs w:val="20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>Force Majeure</w:t>
            </w:r>
          </w:p>
          <w:p w:rsidR="0034632A" w:rsidRPr="0034632A" w:rsidRDefault="0034632A" w:rsidP="005C4D91">
            <w:pPr>
              <w:ind w:left="4"/>
              <w:rPr>
                <w:vanish/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If </w:t>
            </w:r>
            <w:proofErr w:type="spellStart"/>
            <w:r>
              <w:rPr>
                <w:sz w:val="20"/>
                <w:szCs w:val="20"/>
                <w:lang w:val="fr-CA"/>
              </w:rPr>
              <w:t>acts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of </w:t>
            </w:r>
            <w:proofErr w:type="spellStart"/>
            <w:r>
              <w:rPr>
                <w:sz w:val="20"/>
                <w:szCs w:val="20"/>
                <w:lang w:val="fr-CA"/>
              </w:rPr>
              <w:t>God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or </w:t>
            </w:r>
            <w:proofErr w:type="spellStart"/>
            <w:r>
              <w:rPr>
                <w:sz w:val="20"/>
                <w:szCs w:val="20"/>
                <w:lang w:val="fr-CA"/>
              </w:rPr>
              <w:t>goverment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authorities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CA"/>
              </w:rPr>
              <w:t>natural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disasters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, or </w:t>
            </w:r>
            <w:proofErr w:type="spellStart"/>
            <w:r>
              <w:rPr>
                <w:sz w:val="20"/>
                <w:szCs w:val="20"/>
                <w:lang w:val="fr-CA"/>
              </w:rPr>
              <w:t>other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emergencies </w:t>
            </w:r>
            <w:proofErr w:type="spellStart"/>
            <w:r>
              <w:rPr>
                <w:sz w:val="20"/>
                <w:szCs w:val="20"/>
                <w:lang w:val="fr-CA"/>
              </w:rPr>
              <w:t>beyond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fr-CA"/>
              </w:rPr>
              <w:t>party’s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reasonable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control </w:t>
            </w:r>
            <w:proofErr w:type="spellStart"/>
            <w:r>
              <w:rPr>
                <w:sz w:val="20"/>
                <w:szCs w:val="20"/>
                <w:lang w:val="fr-CA"/>
              </w:rPr>
              <w:t>make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it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illegal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or impossible for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such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party to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perfom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its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obligations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under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this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Agreement,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such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party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may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terminate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this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Agreement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upon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written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notice to the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other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party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without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="0070238F">
              <w:rPr>
                <w:sz w:val="20"/>
                <w:szCs w:val="20"/>
                <w:lang w:val="fr-CA"/>
              </w:rPr>
              <w:t>liability</w:t>
            </w:r>
            <w:proofErr w:type="spellEnd"/>
            <w:r w:rsidR="0070238F">
              <w:rPr>
                <w:sz w:val="20"/>
                <w:szCs w:val="20"/>
                <w:lang w:val="fr-CA"/>
              </w:rPr>
              <w:t xml:space="preserve">. </w:t>
            </w:r>
          </w:p>
          <w:p w:rsidR="0034632A" w:rsidRDefault="0034632A" w:rsidP="005C4D91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70238F" w:rsidRDefault="0070238F" w:rsidP="0034632A">
      <w:pPr>
        <w:rPr>
          <w:sz w:val="20"/>
          <w:szCs w:val="20"/>
          <w:lang w:val="fr-CA"/>
        </w:rPr>
      </w:pPr>
    </w:p>
    <w:tbl>
      <w:tblPr>
        <w:tblW w:w="11010" w:type="dxa"/>
        <w:tblInd w:w="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0"/>
        <w:gridCol w:w="2475"/>
        <w:gridCol w:w="1830"/>
        <w:gridCol w:w="915"/>
        <w:gridCol w:w="2955"/>
        <w:gridCol w:w="1875"/>
      </w:tblGrid>
      <w:tr w:rsidR="009A549B" w:rsidTr="009A549B">
        <w:trPr>
          <w:trHeight w:val="300"/>
        </w:trPr>
        <w:tc>
          <w:tcPr>
            <w:tcW w:w="5265" w:type="dxa"/>
            <w:gridSpan w:val="3"/>
            <w:tcBorders>
              <w:right w:val="single" w:sz="12" w:space="0" w:color="auto"/>
            </w:tcBorders>
          </w:tcPr>
          <w:p w:rsidR="009A549B" w:rsidRDefault="009A549B" w:rsidP="009A549B">
            <w:pPr>
              <w:ind w:left="49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Ocean Sky Hotel &amp; Resort</w:t>
            </w:r>
          </w:p>
        </w:tc>
        <w:tc>
          <w:tcPr>
            <w:tcW w:w="5745" w:type="dxa"/>
            <w:gridSpan w:val="3"/>
            <w:tcBorders>
              <w:right w:val="single" w:sz="12" w:space="0" w:color="auto"/>
            </w:tcBorders>
          </w:tcPr>
          <w:p w:rsidR="009A549B" w:rsidRDefault="005647EA" w:rsidP="009A549B">
            <w:pPr>
              <w:ind w:left="49"/>
              <w:rPr>
                <w:sz w:val="20"/>
                <w:szCs w:val="20"/>
                <w:lang w:val="fr-CA"/>
              </w:rPr>
            </w:pPr>
            <w:proofErr w:type="spellStart"/>
            <w:r>
              <w:rPr>
                <w:sz w:val="20"/>
                <w:szCs w:val="20"/>
                <w:lang w:val="fr-CA"/>
              </w:rPr>
              <w:t>Ocean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A"/>
              </w:rPr>
              <w:t>Beds</w:t>
            </w:r>
            <w:proofErr w:type="spellEnd"/>
          </w:p>
        </w:tc>
      </w:tr>
      <w:tr w:rsidR="0070238F" w:rsidTr="00AE6AC6">
        <w:trPr>
          <w:trHeight w:val="488"/>
        </w:trPr>
        <w:tc>
          <w:tcPr>
            <w:tcW w:w="5265" w:type="dxa"/>
            <w:gridSpan w:val="3"/>
            <w:tcBorders>
              <w:right w:val="single" w:sz="12" w:space="0" w:color="auto"/>
            </w:tcBorders>
          </w:tcPr>
          <w:p w:rsidR="0070238F" w:rsidRDefault="0070238F" w:rsidP="0070238F">
            <w:pPr>
              <w:ind w:left="49"/>
              <w:rPr>
                <w:sz w:val="20"/>
                <w:szCs w:val="20"/>
                <w:lang w:val="fr-CA"/>
              </w:rPr>
            </w:pPr>
          </w:p>
        </w:tc>
        <w:tc>
          <w:tcPr>
            <w:tcW w:w="5745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:rsidR="0070238F" w:rsidRPr="0070238F" w:rsidRDefault="0070238F" w:rsidP="0070238F">
            <w:pPr>
              <w:ind w:left="49"/>
              <w:rPr>
                <w:b/>
                <w:sz w:val="20"/>
                <w:szCs w:val="20"/>
                <w:lang w:val="fr-CA"/>
              </w:rPr>
            </w:pPr>
            <w:proofErr w:type="spellStart"/>
            <w:r w:rsidRPr="0070238F">
              <w:rPr>
                <w:b/>
                <w:sz w:val="20"/>
                <w:szCs w:val="20"/>
                <w:lang w:val="fr-CA"/>
              </w:rPr>
              <w:t>Company</w:t>
            </w:r>
            <w:proofErr w:type="spellEnd"/>
            <w:r w:rsidRPr="0070238F">
              <w:rPr>
                <w:b/>
                <w:sz w:val="20"/>
                <w:szCs w:val="20"/>
                <w:lang w:val="fr-CA"/>
              </w:rPr>
              <w:t xml:space="preserve"> Signature :</w:t>
            </w:r>
            <w:r w:rsidR="00AE6AC6" w:rsidRPr="00B502FC">
              <w:rPr>
                <w:noProof/>
              </w:rPr>
              <w:t xml:space="preserve"> </w:t>
            </w:r>
            <w:r w:rsidR="00AE6AC6" w:rsidRPr="00B502FC">
              <w:rPr>
                <w:noProof/>
                <w:lang w:val="en-GB" w:eastAsia="en-GB"/>
              </w:rPr>
              <w:drawing>
                <wp:inline distT="0" distB="0" distL="0" distR="0">
                  <wp:extent cx="998220" cy="1828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38F" w:rsidTr="009A549B">
        <w:trPr>
          <w:trHeight w:val="323"/>
        </w:trPr>
        <w:tc>
          <w:tcPr>
            <w:tcW w:w="960" w:type="dxa"/>
            <w:tcBorders>
              <w:right w:val="single" w:sz="6" w:space="0" w:color="auto"/>
            </w:tcBorders>
          </w:tcPr>
          <w:p w:rsidR="0070238F" w:rsidRPr="0070238F" w:rsidRDefault="0070238F" w:rsidP="0070238F">
            <w:pPr>
              <w:rPr>
                <w:b/>
                <w:sz w:val="20"/>
                <w:szCs w:val="20"/>
                <w:lang w:val="fr-CA"/>
              </w:rPr>
            </w:pPr>
            <w:r w:rsidRPr="0070238F">
              <w:rPr>
                <w:b/>
                <w:sz w:val="20"/>
                <w:szCs w:val="20"/>
                <w:lang w:val="fr-CA"/>
              </w:rPr>
              <w:t xml:space="preserve">  Name</w:t>
            </w:r>
          </w:p>
        </w:tc>
        <w:tc>
          <w:tcPr>
            <w:tcW w:w="2475" w:type="dxa"/>
            <w:tcBorders>
              <w:left w:val="single" w:sz="6" w:space="0" w:color="auto"/>
              <w:right w:val="single" w:sz="6" w:space="0" w:color="auto"/>
            </w:tcBorders>
          </w:tcPr>
          <w:p w:rsidR="0070238F" w:rsidRDefault="003F6DD2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Paul Cahaly</w:t>
            </w:r>
          </w:p>
          <w:p w:rsidR="0070238F" w:rsidRDefault="003F6DD2" w:rsidP="0070238F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General</w:t>
            </w:r>
            <w:r w:rsidR="0070238F">
              <w:rPr>
                <w:sz w:val="20"/>
                <w:szCs w:val="20"/>
                <w:lang w:val="fr-CA"/>
              </w:rPr>
              <w:t xml:space="preserve"> Manager</w:t>
            </w:r>
          </w:p>
        </w:tc>
        <w:tc>
          <w:tcPr>
            <w:tcW w:w="1830" w:type="dxa"/>
            <w:tcBorders>
              <w:left w:val="single" w:sz="6" w:space="0" w:color="auto"/>
              <w:right w:val="single" w:sz="6" w:space="0" w:color="auto"/>
            </w:tcBorders>
          </w:tcPr>
          <w:p w:rsidR="0070238F" w:rsidRPr="009A549B" w:rsidRDefault="009A549B">
            <w:pPr>
              <w:rPr>
                <w:b/>
                <w:sz w:val="20"/>
                <w:szCs w:val="20"/>
                <w:lang w:val="fr-CA"/>
              </w:rPr>
            </w:pPr>
            <w:r w:rsidRPr="009A549B">
              <w:rPr>
                <w:b/>
                <w:sz w:val="20"/>
                <w:szCs w:val="20"/>
                <w:lang w:val="fr-CA"/>
              </w:rPr>
              <w:t>Date :</w:t>
            </w:r>
          </w:p>
          <w:p w:rsidR="0070238F" w:rsidRDefault="0070238F" w:rsidP="0070238F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</w:tcPr>
          <w:p w:rsidR="0070238F" w:rsidRPr="0070238F" w:rsidRDefault="0070238F">
            <w:pPr>
              <w:rPr>
                <w:b/>
                <w:sz w:val="20"/>
                <w:szCs w:val="20"/>
                <w:lang w:val="fr-CA"/>
              </w:rPr>
            </w:pPr>
            <w:r w:rsidRPr="0070238F">
              <w:rPr>
                <w:b/>
                <w:sz w:val="20"/>
                <w:szCs w:val="20"/>
                <w:lang w:val="fr-CA"/>
              </w:rPr>
              <w:t>Name</w:t>
            </w:r>
          </w:p>
          <w:p w:rsidR="0070238F" w:rsidRDefault="0070238F" w:rsidP="0070238F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3F6DD2" w:rsidRDefault="005647EA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Simon Hilton</w:t>
            </w:r>
          </w:p>
          <w:p w:rsidR="0070238F" w:rsidRDefault="0070238F" w:rsidP="0070238F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</w:tcBorders>
          </w:tcPr>
          <w:p w:rsidR="0070238F" w:rsidRPr="0070238F" w:rsidRDefault="0070238F">
            <w:pPr>
              <w:rPr>
                <w:b/>
                <w:sz w:val="20"/>
                <w:szCs w:val="20"/>
                <w:lang w:val="fr-CA"/>
              </w:rPr>
            </w:pPr>
            <w:r w:rsidRPr="0070238F">
              <w:rPr>
                <w:b/>
                <w:sz w:val="20"/>
                <w:szCs w:val="20"/>
                <w:lang w:val="fr-CA"/>
              </w:rPr>
              <w:t>Date :</w:t>
            </w:r>
            <w:r w:rsidR="00AE6AC6">
              <w:rPr>
                <w:b/>
                <w:sz w:val="20"/>
                <w:szCs w:val="20"/>
                <w:lang w:val="fr-CA"/>
              </w:rPr>
              <w:t xml:space="preserve"> 23rd </w:t>
            </w:r>
            <w:proofErr w:type="spellStart"/>
            <w:r w:rsidR="00AE6AC6">
              <w:rPr>
                <w:b/>
                <w:sz w:val="20"/>
                <w:szCs w:val="20"/>
                <w:lang w:val="fr-CA"/>
              </w:rPr>
              <w:t>nov</w:t>
            </w:r>
            <w:proofErr w:type="spellEnd"/>
            <w:r w:rsidR="00AE6AC6">
              <w:rPr>
                <w:b/>
                <w:sz w:val="20"/>
                <w:szCs w:val="20"/>
                <w:lang w:val="fr-CA"/>
              </w:rPr>
              <w:t xml:space="preserve"> 16</w:t>
            </w:r>
            <w:bookmarkStart w:id="0" w:name="_GoBack"/>
            <w:bookmarkEnd w:id="0"/>
          </w:p>
          <w:p w:rsidR="0070238F" w:rsidRDefault="0070238F" w:rsidP="0070238F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34632A" w:rsidRDefault="0034632A" w:rsidP="00AE6AC6">
      <w:pPr>
        <w:rPr>
          <w:sz w:val="20"/>
          <w:szCs w:val="20"/>
          <w:lang w:val="fr-CA"/>
        </w:rPr>
      </w:pPr>
    </w:p>
    <w:sectPr w:rsidR="0034632A" w:rsidSect="00460F75">
      <w:pgSz w:w="12242" w:h="15842" w:code="1"/>
      <w:pgMar w:top="630" w:right="1185" w:bottom="244" w:left="709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AB"/>
    <w:rsid w:val="0002180B"/>
    <w:rsid w:val="00022F72"/>
    <w:rsid w:val="000348E2"/>
    <w:rsid w:val="000B1A0A"/>
    <w:rsid w:val="000C44D6"/>
    <w:rsid w:val="000E5BD5"/>
    <w:rsid w:val="000F3257"/>
    <w:rsid w:val="00117091"/>
    <w:rsid w:val="00125D50"/>
    <w:rsid w:val="00153F14"/>
    <w:rsid w:val="001700EB"/>
    <w:rsid w:val="00181E20"/>
    <w:rsid w:val="00191CDD"/>
    <w:rsid w:val="001F32C1"/>
    <w:rsid w:val="001F4A5B"/>
    <w:rsid w:val="00234727"/>
    <w:rsid w:val="00234C38"/>
    <w:rsid w:val="00241032"/>
    <w:rsid w:val="00244CEE"/>
    <w:rsid w:val="00251052"/>
    <w:rsid w:val="00266E9B"/>
    <w:rsid w:val="00274A7F"/>
    <w:rsid w:val="00291701"/>
    <w:rsid w:val="002A3723"/>
    <w:rsid w:val="002B59B4"/>
    <w:rsid w:val="002D193F"/>
    <w:rsid w:val="002F4E8F"/>
    <w:rsid w:val="00307F29"/>
    <w:rsid w:val="00340A78"/>
    <w:rsid w:val="00343E06"/>
    <w:rsid w:val="0034632A"/>
    <w:rsid w:val="0035132B"/>
    <w:rsid w:val="00360938"/>
    <w:rsid w:val="003735C1"/>
    <w:rsid w:val="003745A5"/>
    <w:rsid w:val="00376DCF"/>
    <w:rsid w:val="00381C67"/>
    <w:rsid w:val="0039446D"/>
    <w:rsid w:val="003A5192"/>
    <w:rsid w:val="003F6DD2"/>
    <w:rsid w:val="00424932"/>
    <w:rsid w:val="00457C4C"/>
    <w:rsid w:val="00460F75"/>
    <w:rsid w:val="0048647F"/>
    <w:rsid w:val="00491470"/>
    <w:rsid w:val="0049216A"/>
    <w:rsid w:val="004A4C5F"/>
    <w:rsid w:val="004B637D"/>
    <w:rsid w:val="004D1E30"/>
    <w:rsid w:val="005026C2"/>
    <w:rsid w:val="00502D91"/>
    <w:rsid w:val="005138C6"/>
    <w:rsid w:val="00514206"/>
    <w:rsid w:val="00522942"/>
    <w:rsid w:val="00534E02"/>
    <w:rsid w:val="005647EA"/>
    <w:rsid w:val="00586736"/>
    <w:rsid w:val="005A21C2"/>
    <w:rsid w:val="005A30FC"/>
    <w:rsid w:val="005F0EBD"/>
    <w:rsid w:val="006013D0"/>
    <w:rsid w:val="00622674"/>
    <w:rsid w:val="006332DD"/>
    <w:rsid w:val="00687E3B"/>
    <w:rsid w:val="006A04BF"/>
    <w:rsid w:val="006A5BE7"/>
    <w:rsid w:val="006A6E99"/>
    <w:rsid w:val="006C6082"/>
    <w:rsid w:val="006E60D8"/>
    <w:rsid w:val="0070238F"/>
    <w:rsid w:val="00702BCC"/>
    <w:rsid w:val="007069D2"/>
    <w:rsid w:val="00740674"/>
    <w:rsid w:val="00741481"/>
    <w:rsid w:val="007B52E6"/>
    <w:rsid w:val="007D7A59"/>
    <w:rsid w:val="00820C03"/>
    <w:rsid w:val="00841129"/>
    <w:rsid w:val="00845B9D"/>
    <w:rsid w:val="00880C48"/>
    <w:rsid w:val="0088478A"/>
    <w:rsid w:val="008A7EAB"/>
    <w:rsid w:val="008D323E"/>
    <w:rsid w:val="008F0F4C"/>
    <w:rsid w:val="008F6B5E"/>
    <w:rsid w:val="008F7210"/>
    <w:rsid w:val="009463FD"/>
    <w:rsid w:val="00947EB2"/>
    <w:rsid w:val="00990B5E"/>
    <w:rsid w:val="00993327"/>
    <w:rsid w:val="009A4E75"/>
    <w:rsid w:val="009A549B"/>
    <w:rsid w:val="009C0D9F"/>
    <w:rsid w:val="009D154E"/>
    <w:rsid w:val="00A0710A"/>
    <w:rsid w:val="00A11222"/>
    <w:rsid w:val="00A233D1"/>
    <w:rsid w:val="00A27B9F"/>
    <w:rsid w:val="00A32DD2"/>
    <w:rsid w:val="00AE6AC6"/>
    <w:rsid w:val="00B23A13"/>
    <w:rsid w:val="00B3054D"/>
    <w:rsid w:val="00B37918"/>
    <w:rsid w:val="00B519D2"/>
    <w:rsid w:val="00B67DFB"/>
    <w:rsid w:val="00B71BD7"/>
    <w:rsid w:val="00B85869"/>
    <w:rsid w:val="00B9651C"/>
    <w:rsid w:val="00BB35A2"/>
    <w:rsid w:val="00C045D4"/>
    <w:rsid w:val="00C1352B"/>
    <w:rsid w:val="00C25BDB"/>
    <w:rsid w:val="00C477DA"/>
    <w:rsid w:val="00C55FF3"/>
    <w:rsid w:val="00C6206B"/>
    <w:rsid w:val="00C81180"/>
    <w:rsid w:val="00C8362E"/>
    <w:rsid w:val="00CB2A5E"/>
    <w:rsid w:val="00CC5941"/>
    <w:rsid w:val="00CC7D2E"/>
    <w:rsid w:val="00CD697E"/>
    <w:rsid w:val="00CF2752"/>
    <w:rsid w:val="00CF52DA"/>
    <w:rsid w:val="00D262C4"/>
    <w:rsid w:val="00D4118B"/>
    <w:rsid w:val="00D469B9"/>
    <w:rsid w:val="00D75611"/>
    <w:rsid w:val="00D808C2"/>
    <w:rsid w:val="00D84CC9"/>
    <w:rsid w:val="00D9319F"/>
    <w:rsid w:val="00DA3C82"/>
    <w:rsid w:val="00DB630E"/>
    <w:rsid w:val="00DD1BFB"/>
    <w:rsid w:val="00E062B4"/>
    <w:rsid w:val="00E34CBF"/>
    <w:rsid w:val="00E42B3A"/>
    <w:rsid w:val="00E46079"/>
    <w:rsid w:val="00E55D42"/>
    <w:rsid w:val="00E76FD9"/>
    <w:rsid w:val="00EA0AEB"/>
    <w:rsid w:val="00EA3D41"/>
    <w:rsid w:val="00EA6C23"/>
    <w:rsid w:val="00EA7324"/>
    <w:rsid w:val="00EC5FB0"/>
    <w:rsid w:val="00ED26F4"/>
    <w:rsid w:val="00F40E8C"/>
    <w:rsid w:val="00F83EBB"/>
    <w:rsid w:val="00FD5DD8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B450AC"/>
  <w15:docId w15:val="{625887DB-3A9C-4140-A29A-7493F1A9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D193F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6093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5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F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5BE7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oceanskyres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ahaly@oceanskyresor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0B1C-F946-43E6-B4AC-4D600E81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Nouvel Hotel</Company>
  <LinksUpToDate>false</LinksUpToDate>
  <CharactersWithSpaces>3652</CharactersWithSpaces>
  <SharedDoc>false</SharedDoc>
  <HLinks>
    <vt:vector size="18" baseType="variant">
      <vt:variant>
        <vt:i4>5177449</vt:i4>
      </vt:variant>
      <vt:variant>
        <vt:i4>6</vt:i4>
      </vt:variant>
      <vt:variant>
        <vt:i4>0</vt:i4>
      </vt:variant>
      <vt:variant>
        <vt:i4>5</vt:i4>
      </vt:variant>
      <vt:variant>
        <vt:lpwstr>mailto:reservations@oceanskyresort.com</vt:lpwstr>
      </vt:variant>
      <vt:variant>
        <vt:lpwstr/>
      </vt:variant>
      <vt:variant>
        <vt:i4>5177449</vt:i4>
      </vt:variant>
      <vt:variant>
        <vt:i4>3</vt:i4>
      </vt:variant>
      <vt:variant>
        <vt:i4>0</vt:i4>
      </vt:variant>
      <vt:variant>
        <vt:i4>5</vt:i4>
      </vt:variant>
      <vt:variant>
        <vt:lpwstr>mailto:reservations@oceanskyresort.com</vt:lpwstr>
      </vt:variant>
      <vt:variant>
        <vt:lpwstr/>
      </vt:variant>
      <vt:variant>
        <vt:i4>5636216</vt:i4>
      </vt:variant>
      <vt:variant>
        <vt:i4>0</vt:i4>
      </vt:variant>
      <vt:variant>
        <vt:i4>0</vt:i4>
      </vt:variant>
      <vt:variant>
        <vt:i4>5</vt:i4>
      </vt:variant>
      <vt:variant>
        <vt:lpwstr>mailto:pcahaly@oceanskyresort.com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Smets</dc:creator>
  <cp:lastModifiedBy>user</cp:lastModifiedBy>
  <cp:revision>2</cp:revision>
  <cp:lastPrinted>2015-02-06T18:48:00Z</cp:lastPrinted>
  <dcterms:created xsi:type="dcterms:W3CDTF">2016-11-23T11:19:00Z</dcterms:created>
  <dcterms:modified xsi:type="dcterms:W3CDTF">2016-11-23T11:19:00Z</dcterms:modified>
</cp:coreProperties>
</file>